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самоуправления Блюдчанского сельсовета</w:t>
      </w:r>
    </w:p>
    <w:p w:rsidR="00B82AE9" w:rsidRDefault="00275238" w:rsidP="00B82AE9">
      <w:pPr>
        <w:spacing w:before="20"/>
        <w:contextualSpacing/>
        <w:jc w:val="center"/>
        <w:rPr>
          <w:b/>
          <w:sz w:val="56"/>
          <w:szCs w:val="56"/>
        </w:rPr>
      </w:pPr>
      <w:r>
        <w:rPr>
          <w:b/>
          <w:sz w:val="56"/>
          <w:szCs w:val="56"/>
        </w:rPr>
        <w:t>28</w:t>
      </w:r>
      <w:r w:rsidR="00D25873">
        <w:rPr>
          <w:b/>
          <w:sz w:val="56"/>
          <w:szCs w:val="56"/>
        </w:rPr>
        <w:t>.06</w:t>
      </w:r>
      <w:r w:rsidR="005258D0">
        <w:rPr>
          <w:b/>
          <w:sz w:val="56"/>
          <w:szCs w:val="56"/>
        </w:rPr>
        <w:t>.2024  8 (217</w:t>
      </w:r>
      <w:r w:rsidR="00B82AE9">
        <w:rPr>
          <w:b/>
          <w:sz w:val="56"/>
          <w:szCs w:val="56"/>
        </w:rPr>
        <w:t>)</w:t>
      </w:r>
    </w:p>
    <w:p w:rsidR="00B82AE9" w:rsidRDefault="00B82AE9" w:rsidP="00B82AE9">
      <w:pPr>
        <w:spacing w:before="20"/>
        <w:contextualSpacing/>
        <w:jc w:val="center"/>
        <w:rPr>
          <w:b/>
          <w:sz w:val="56"/>
          <w:szCs w:val="56"/>
        </w:rPr>
      </w:pPr>
    </w:p>
    <w:p w:rsidR="00F45431" w:rsidRDefault="00F45431" w:rsidP="006D16CE">
      <w:pPr>
        <w:rPr>
          <w:sz w:val="20"/>
          <w:szCs w:val="20"/>
        </w:rPr>
      </w:pPr>
    </w:p>
    <w:p w:rsidR="00F45431" w:rsidRPr="006D16CE" w:rsidRDefault="00F45431" w:rsidP="006D16CE">
      <w:pPr>
        <w:rPr>
          <w:sz w:val="20"/>
          <w:szCs w:val="20"/>
        </w:rPr>
      </w:pPr>
    </w:p>
    <w:p w:rsidR="00821FA3" w:rsidRDefault="00821FA3" w:rsidP="006D16CE">
      <w:pPr>
        <w:pStyle w:val="a3"/>
        <w:spacing w:before="0" w:beforeAutospacing="0" w:after="0" w:afterAutospacing="0"/>
        <w:jc w:val="center"/>
        <w:rPr>
          <w:sz w:val="20"/>
          <w:szCs w:val="20"/>
        </w:rPr>
      </w:pPr>
    </w:p>
    <w:p w:rsidR="00494548" w:rsidRPr="00B07821" w:rsidRDefault="00494548" w:rsidP="00494548">
      <w:pPr>
        <w:autoSpaceDE w:val="0"/>
        <w:autoSpaceDN w:val="0"/>
        <w:adjustRightInd w:val="0"/>
        <w:jc w:val="right"/>
        <w:rPr>
          <w:b/>
          <w:sz w:val="20"/>
          <w:szCs w:val="20"/>
        </w:rPr>
      </w:pPr>
      <w:r w:rsidRPr="00B07821">
        <w:rPr>
          <w:b/>
          <w:sz w:val="20"/>
          <w:szCs w:val="20"/>
        </w:rPr>
        <w:t xml:space="preserve">   Отдел надзорной деятельности и профилактической работы</w:t>
      </w:r>
    </w:p>
    <w:p w:rsidR="00494548" w:rsidRPr="00B07821" w:rsidRDefault="00494548" w:rsidP="00494548">
      <w:pPr>
        <w:autoSpaceDE w:val="0"/>
        <w:autoSpaceDN w:val="0"/>
        <w:adjustRightInd w:val="0"/>
        <w:jc w:val="right"/>
        <w:rPr>
          <w:b/>
          <w:sz w:val="20"/>
          <w:szCs w:val="20"/>
        </w:rPr>
      </w:pPr>
      <w:r w:rsidRPr="00B07821">
        <w:rPr>
          <w:b/>
          <w:sz w:val="20"/>
          <w:szCs w:val="20"/>
        </w:rPr>
        <w:t>по Чановскому району предупреждает:</w:t>
      </w:r>
    </w:p>
    <w:p w:rsidR="00B07821" w:rsidRPr="00B07821" w:rsidRDefault="00B07821" w:rsidP="00494548">
      <w:pPr>
        <w:autoSpaceDE w:val="0"/>
        <w:autoSpaceDN w:val="0"/>
        <w:adjustRightInd w:val="0"/>
        <w:jc w:val="right"/>
        <w:rPr>
          <w:b/>
          <w:sz w:val="20"/>
          <w:szCs w:val="20"/>
        </w:rPr>
      </w:pPr>
    </w:p>
    <w:p w:rsidR="00B07821" w:rsidRPr="00B07821" w:rsidRDefault="00B07821" w:rsidP="00B07821">
      <w:pPr>
        <w:jc w:val="center"/>
        <w:rPr>
          <w:sz w:val="20"/>
          <w:szCs w:val="20"/>
        </w:rPr>
      </w:pPr>
      <w:r w:rsidRPr="00B07821">
        <w:rPr>
          <w:sz w:val="20"/>
          <w:szCs w:val="20"/>
        </w:rPr>
        <w:t>АДПИ – это эффективный прибор для обнаружения пожаров.</w:t>
      </w:r>
    </w:p>
    <w:p w:rsidR="00B07821" w:rsidRPr="00B07821" w:rsidRDefault="00B07821" w:rsidP="00B07821">
      <w:pPr>
        <w:rPr>
          <w:sz w:val="20"/>
          <w:szCs w:val="20"/>
        </w:rPr>
      </w:pPr>
      <w:r w:rsidRPr="00B07821">
        <w:rPr>
          <w:sz w:val="20"/>
          <w:szCs w:val="20"/>
        </w:rPr>
        <w:t xml:space="preserve">Автономный дымовой пожарный извещатель - это специальное устройство, реагирующее на определенный уровень концентрации аэрозольных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 </w:t>
      </w:r>
    </w:p>
    <w:p w:rsidR="00B07821" w:rsidRPr="00B07821" w:rsidRDefault="00B07821" w:rsidP="00B07821">
      <w:pPr>
        <w:rPr>
          <w:sz w:val="20"/>
          <w:szCs w:val="20"/>
        </w:rPr>
      </w:pPr>
      <w:r w:rsidRPr="00B07821">
        <w:rPr>
          <w:sz w:val="20"/>
          <w:szCs w:val="20"/>
        </w:rPr>
        <w:t>На сегодняшний день автономный дымовой пожарный извещатель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извещателя способны разбудить даже крепко спящего человека.</w:t>
      </w:r>
    </w:p>
    <w:p w:rsidR="00B07821" w:rsidRPr="00B07821" w:rsidRDefault="00B07821" w:rsidP="00B07821">
      <w:pPr>
        <w:rPr>
          <w:sz w:val="20"/>
          <w:szCs w:val="20"/>
        </w:rPr>
      </w:pPr>
      <w:r w:rsidRPr="00B07821">
        <w:rPr>
          <w:sz w:val="20"/>
          <w:szCs w:val="20"/>
        </w:rPr>
        <w:t xml:space="preserve">Установка АДПИ на потолке и стенах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 </w:t>
      </w:r>
      <w:r w:rsidRPr="00B07821">
        <w:rPr>
          <w:sz w:val="20"/>
          <w:szCs w:val="20"/>
        </w:rPr>
        <w:br/>
        <w:t>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rsidR="00B07821" w:rsidRPr="00B07821" w:rsidRDefault="00B07821" w:rsidP="00B07821">
      <w:pPr>
        <w:pStyle w:val="a3"/>
        <w:spacing w:before="0" w:beforeAutospacing="0" w:after="0" w:afterAutospacing="0"/>
        <w:rPr>
          <w:sz w:val="20"/>
          <w:szCs w:val="20"/>
        </w:rPr>
      </w:pPr>
      <w:r w:rsidRPr="00B07821">
        <w:rPr>
          <w:sz w:val="20"/>
          <w:szCs w:val="20"/>
        </w:rPr>
        <w:t xml:space="preserve">На территории Чановского района в местах проживания многодетных семей установлены пожарные извещатели с </w:t>
      </w:r>
      <w:r w:rsidRPr="00B07821">
        <w:rPr>
          <w:sz w:val="20"/>
          <w:szCs w:val="20"/>
          <w:lang w:val="en-US"/>
        </w:rPr>
        <w:t>GSM</w:t>
      </w:r>
      <w:r w:rsidRPr="00B07821">
        <w:rPr>
          <w:sz w:val="20"/>
          <w:szCs w:val="20"/>
        </w:rPr>
        <w:t xml:space="preserve">  модулем, которые в случае пожара извещают сигналом не только жильцов, но и  с помощью СМС рассылок оперативные службы, реагирование которых в кратчайшее время позволяет не допустить развитие пожара на большие площади. </w:t>
      </w:r>
    </w:p>
    <w:p w:rsidR="00B07821" w:rsidRPr="00B07821" w:rsidRDefault="00B07821" w:rsidP="00B07821">
      <w:pPr>
        <w:pStyle w:val="a3"/>
        <w:spacing w:before="0" w:beforeAutospacing="0" w:after="0" w:afterAutospacing="0"/>
        <w:textAlignment w:val="baseline"/>
        <w:rPr>
          <w:sz w:val="20"/>
          <w:szCs w:val="20"/>
        </w:rPr>
      </w:pPr>
    </w:p>
    <w:p w:rsidR="00B07821" w:rsidRDefault="00B07821" w:rsidP="00B07821">
      <w:pPr>
        <w:pStyle w:val="a3"/>
        <w:spacing w:before="0" w:beforeAutospacing="0" w:after="411" w:afterAutospacing="0"/>
        <w:textAlignment w:val="baseline"/>
        <w:rPr>
          <w:sz w:val="20"/>
          <w:szCs w:val="20"/>
        </w:rPr>
      </w:pPr>
    </w:p>
    <w:p w:rsidR="00655F52" w:rsidRPr="00655F52" w:rsidRDefault="00655F52" w:rsidP="00655F52">
      <w:pPr>
        <w:shd w:val="clear" w:color="auto" w:fill="FFFFFF"/>
        <w:spacing w:before="5"/>
        <w:ind w:right="539"/>
        <w:contextualSpacing/>
        <w:jc w:val="center"/>
        <w:rPr>
          <w:b/>
          <w:color w:val="000000"/>
          <w:spacing w:val="-2"/>
          <w:sz w:val="18"/>
          <w:szCs w:val="18"/>
        </w:rPr>
      </w:pPr>
      <w:r w:rsidRPr="00655F52">
        <w:rPr>
          <w:b/>
          <w:color w:val="000000"/>
          <w:spacing w:val="-2"/>
          <w:sz w:val="18"/>
          <w:szCs w:val="18"/>
        </w:rPr>
        <w:t>СОВЕТ ДЕПУТАТОВ</w:t>
      </w:r>
    </w:p>
    <w:p w:rsidR="00655F52" w:rsidRPr="00655F52" w:rsidRDefault="00655F52" w:rsidP="00655F52">
      <w:pPr>
        <w:shd w:val="clear" w:color="auto" w:fill="FFFFFF"/>
        <w:spacing w:before="5"/>
        <w:ind w:right="539"/>
        <w:contextualSpacing/>
        <w:jc w:val="center"/>
        <w:rPr>
          <w:b/>
          <w:sz w:val="18"/>
          <w:szCs w:val="18"/>
        </w:rPr>
      </w:pPr>
      <w:r w:rsidRPr="00655F52">
        <w:rPr>
          <w:b/>
          <w:color w:val="000000"/>
          <w:spacing w:val="-2"/>
          <w:sz w:val="18"/>
          <w:szCs w:val="18"/>
        </w:rPr>
        <w:t>БЛЮДЧАНСКОГО  СЕЛЬСОВЕТА  ЧАНОВСКОГО РАЙОНА НОВОСИБИРСКОЙ ОБЛАСТИ</w:t>
      </w:r>
    </w:p>
    <w:p w:rsidR="00655F52" w:rsidRPr="00655F52" w:rsidRDefault="00655F52" w:rsidP="00655F52">
      <w:pPr>
        <w:shd w:val="clear" w:color="auto" w:fill="FFFFFF"/>
        <w:spacing w:before="5"/>
        <w:ind w:right="539"/>
        <w:contextualSpacing/>
        <w:jc w:val="center"/>
        <w:rPr>
          <w:b/>
          <w:color w:val="000000"/>
          <w:spacing w:val="-1"/>
          <w:sz w:val="18"/>
          <w:szCs w:val="18"/>
        </w:rPr>
      </w:pPr>
      <w:r w:rsidRPr="00655F52">
        <w:rPr>
          <w:b/>
          <w:sz w:val="18"/>
          <w:szCs w:val="18"/>
        </w:rPr>
        <w:t xml:space="preserve">шестого </w:t>
      </w:r>
      <w:r w:rsidRPr="00655F52">
        <w:rPr>
          <w:b/>
          <w:color w:val="000000"/>
          <w:spacing w:val="-1"/>
          <w:sz w:val="18"/>
          <w:szCs w:val="18"/>
        </w:rPr>
        <w:t xml:space="preserve"> созыва</w:t>
      </w:r>
    </w:p>
    <w:p w:rsidR="00655F52" w:rsidRPr="00655F52" w:rsidRDefault="00655F52" w:rsidP="00655F52">
      <w:pPr>
        <w:shd w:val="clear" w:color="auto" w:fill="FFFFFF"/>
        <w:spacing w:before="5"/>
        <w:ind w:right="539"/>
        <w:contextualSpacing/>
        <w:jc w:val="center"/>
        <w:rPr>
          <w:b/>
          <w:sz w:val="18"/>
          <w:szCs w:val="18"/>
        </w:rPr>
      </w:pPr>
    </w:p>
    <w:p w:rsidR="00655F52" w:rsidRPr="00655F52" w:rsidRDefault="00655F52" w:rsidP="00655F52">
      <w:pPr>
        <w:shd w:val="clear" w:color="auto" w:fill="FFFFFF"/>
        <w:spacing w:before="317"/>
        <w:ind w:left="10"/>
        <w:contextualSpacing/>
        <w:jc w:val="center"/>
        <w:rPr>
          <w:b/>
          <w:color w:val="000000"/>
          <w:spacing w:val="-2"/>
          <w:sz w:val="18"/>
          <w:szCs w:val="18"/>
        </w:rPr>
      </w:pPr>
      <w:r w:rsidRPr="00655F52">
        <w:rPr>
          <w:b/>
          <w:color w:val="000000"/>
          <w:spacing w:val="-2"/>
          <w:sz w:val="18"/>
          <w:szCs w:val="18"/>
        </w:rPr>
        <w:t>РЕШЕНИЕ</w:t>
      </w:r>
    </w:p>
    <w:p w:rsidR="00655F52" w:rsidRPr="00655F52" w:rsidRDefault="00655F52" w:rsidP="00655F52">
      <w:pPr>
        <w:contextualSpacing/>
        <w:jc w:val="center"/>
        <w:rPr>
          <w:color w:val="000000"/>
          <w:spacing w:val="-1"/>
          <w:sz w:val="18"/>
          <w:szCs w:val="18"/>
        </w:rPr>
      </w:pPr>
      <w:r w:rsidRPr="00655F52">
        <w:rPr>
          <w:color w:val="000000"/>
          <w:spacing w:val="-1"/>
          <w:sz w:val="18"/>
          <w:szCs w:val="18"/>
        </w:rPr>
        <w:t xml:space="preserve">Семидесятой </w:t>
      </w:r>
      <w:r w:rsidRPr="00655F52">
        <w:rPr>
          <w:sz w:val="18"/>
          <w:szCs w:val="18"/>
        </w:rPr>
        <w:t>сессии</w:t>
      </w:r>
    </w:p>
    <w:p w:rsidR="00655F52" w:rsidRPr="00655F52" w:rsidRDefault="00655F52" w:rsidP="00655F52">
      <w:pPr>
        <w:contextualSpacing/>
        <w:rPr>
          <w:sz w:val="18"/>
          <w:szCs w:val="18"/>
        </w:rPr>
      </w:pPr>
      <w:r w:rsidRPr="00655F52">
        <w:rPr>
          <w:sz w:val="18"/>
          <w:szCs w:val="18"/>
        </w:rPr>
        <w:t>27.06.2024 года                                                                                      № 203</w:t>
      </w:r>
    </w:p>
    <w:p w:rsidR="00655F52" w:rsidRPr="00655F52" w:rsidRDefault="00655F52" w:rsidP="00655F52">
      <w:pPr>
        <w:rPr>
          <w:sz w:val="18"/>
          <w:szCs w:val="18"/>
        </w:rPr>
      </w:pPr>
    </w:p>
    <w:p w:rsidR="00655F52" w:rsidRPr="00655F52" w:rsidRDefault="00655F52" w:rsidP="00655F52">
      <w:pPr>
        <w:jc w:val="center"/>
        <w:rPr>
          <w:color w:val="000000" w:themeColor="text1"/>
          <w:sz w:val="18"/>
          <w:szCs w:val="18"/>
        </w:rPr>
      </w:pPr>
      <w:r w:rsidRPr="00655F52">
        <w:rPr>
          <w:color w:val="000000" w:themeColor="text1"/>
          <w:sz w:val="18"/>
          <w:szCs w:val="18"/>
        </w:rPr>
        <w:t>О внесении изменений в решение  62  сессии Совета депутатов</w:t>
      </w:r>
    </w:p>
    <w:p w:rsidR="00655F52" w:rsidRPr="00655F52" w:rsidRDefault="00655F52" w:rsidP="00655F52">
      <w:pPr>
        <w:pStyle w:val="ConsPlusTitle"/>
        <w:widowControl/>
        <w:ind w:right="-2" w:firstLine="284"/>
        <w:jc w:val="center"/>
        <w:rPr>
          <w:rFonts w:ascii="Times New Roman" w:hAnsi="Times New Roman" w:cs="Times New Roman"/>
          <w:b w:val="0"/>
          <w:sz w:val="18"/>
          <w:szCs w:val="18"/>
        </w:rPr>
      </w:pPr>
      <w:r w:rsidRPr="00655F52">
        <w:rPr>
          <w:rFonts w:ascii="Times New Roman" w:hAnsi="Times New Roman" w:cs="Times New Roman"/>
          <w:b w:val="0"/>
          <w:color w:val="000000" w:themeColor="text1"/>
          <w:sz w:val="18"/>
          <w:szCs w:val="18"/>
        </w:rPr>
        <w:t>Блюдчанского сельсовета от 28.12.2023 года  № 180</w:t>
      </w:r>
      <w:r w:rsidRPr="00655F52">
        <w:rPr>
          <w:rFonts w:ascii="Times New Roman" w:hAnsi="Times New Roman" w:cs="Times New Roman"/>
          <w:color w:val="000000" w:themeColor="text1"/>
          <w:sz w:val="18"/>
          <w:szCs w:val="18"/>
        </w:rPr>
        <w:t xml:space="preserve"> «</w:t>
      </w:r>
      <w:r w:rsidRPr="00655F52">
        <w:rPr>
          <w:rFonts w:ascii="Times New Roman" w:hAnsi="Times New Roman" w:cs="Times New Roman"/>
          <w:b w:val="0"/>
          <w:sz w:val="18"/>
          <w:szCs w:val="18"/>
        </w:rPr>
        <w:t>О бюджете Блюдчанского сельсовета Чановского района Новосибирской области на 2024 год и плановый период 2025 и 2026 годов»</w:t>
      </w:r>
    </w:p>
    <w:p w:rsidR="00655F52" w:rsidRPr="00655F52" w:rsidRDefault="00655F52" w:rsidP="00655F52">
      <w:pPr>
        <w:jc w:val="center"/>
        <w:rPr>
          <w:color w:val="FF0000"/>
          <w:sz w:val="18"/>
          <w:szCs w:val="18"/>
        </w:rPr>
      </w:pPr>
    </w:p>
    <w:p w:rsidR="00655F52" w:rsidRPr="00655F52" w:rsidRDefault="00655F52" w:rsidP="00655F52">
      <w:pPr>
        <w:ind w:firstLine="709"/>
        <w:jc w:val="both"/>
        <w:rPr>
          <w:color w:val="000000" w:themeColor="text1"/>
          <w:sz w:val="18"/>
          <w:szCs w:val="18"/>
        </w:rPr>
      </w:pPr>
      <w:r w:rsidRPr="00655F52">
        <w:rPr>
          <w:color w:val="000000" w:themeColor="text1"/>
          <w:sz w:val="18"/>
          <w:szCs w:val="18"/>
        </w:rPr>
        <w:t>На основании Бюджетного кодекса Российской Федерации, Положения «Положения о бюджетном процессе в Блюдчанском сельсовете», утвержденного решением восемнадцатой сессии Совета депутатов Блюдчанского сельсовета Чановского района Новосибирской области от  10.03.2022 года № 93 (с изменениями, внесенными Советом депутатов Блюдчанского сельсовета Чановского района Новосибирской области  от 21.06.2022 года № 105, от 15.07.2022  года № 108;  от 02.12.2022 года № 126; от 13.04.2023 №141; от 08.11.2023 №173), Совет депутатов Блюдчанского сельсовета Чановского района Новосибирской области РЕШИЛ:</w:t>
      </w:r>
    </w:p>
    <w:p w:rsidR="00655F52" w:rsidRPr="00655F52" w:rsidRDefault="00655F52" w:rsidP="00655F52">
      <w:pPr>
        <w:pStyle w:val="a7"/>
        <w:ind w:left="720"/>
        <w:contextualSpacing/>
        <w:rPr>
          <w:rFonts w:ascii="Times New Roman" w:hAnsi="Times New Roman" w:cs="Times New Roman"/>
          <w:color w:val="FF0000"/>
          <w:sz w:val="18"/>
          <w:szCs w:val="18"/>
        </w:rPr>
      </w:pPr>
    </w:p>
    <w:p w:rsidR="00655F52" w:rsidRPr="00655F52" w:rsidRDefault="00655F52" w:rsidP="00655F52">
      <w:pPr>
        <w:jc w:val="both"/>
        <w:rPr>
          <w:color w:val="000000" w:themeColor="text1"/>
          <w:sz w:val="18"/>
          <w:szCs w:val="18"/>
        </w:rPr>
      </w:pPr>
      <w:r w:rsidRPr="00655F52">
        <w:rPr>
          <w:color w:val="000000" w:themeColor="text1"/>
          <w:sz w:val="18"/>
          <w:szCs w:val="18"/>
        </w:rPr>
        <w:t>1. Внести в решение 62  сессии Совета депутатов Блюдчанского сельсовета 28.12.2023 года  № 180 «О бюджете Блюдчанского сельсовета Чановского района Новосибирской области на 2024 год и плановый период 2025 и 2026 годов»</w:t>
      </w:r>
    </w:p>
    <w:p w:rsidR="00655F52" w:rsidRPr="00655F52" w:rsidRDefault="00655F52" w:rsidP="00655F52">
      <w:pPr>
        <w:jc w:val="both"/>
        <w:rPr>
          <w:sz w:val="18"/>
          <w:szCs w:val="18"/>
        </w:rPr>
      </w:pPr>
      <w:r w:rsidRPr="00655F52">
        <w:rPr>
          <w:sz w:val="18"/>
          <w:szCs w:val="18"/>
        </w:rPr>
        <w:lastRenderedPageBreak/>
        <w:t>1.1    Утвердить приложение 1 таблицу  «Распределение бюджетных ассигнований бюджета  Блюдчанского сельсовета Чановского района Новосибирской области на 2024 год по ведомственной структуре расходов» в прилагаемой редакции;</w:t>
      </w:r>
    </w:p>
    <w:p w:rsidR="00655F52" w:rsidRPr="00655F52" w:rsidRDefault="00655F52" w:rsidP="00655F52">
      <w:pPr>
        <w:jc w:val="both"/>
        <w:rPr>
          <w:bCs/>
          <w:sz w:val="18"/>
          <w:szCs w:val="18"/>
        </w:rPr>
      </w:pPr>
      <w:r w:rsidRPr="00655F52">
        <w:rPr>
          <w:sz w:val="18"/>
          <w:szCs w:val="18"/>
        </w:rPr>
        <w:t>1.2. Утвердить приложение 2 таблицу  «</w:t>
      </w:r>
      <w:r w:rsidRPr="00655F52">
        <w:rPr>
          <w:bCs/>
          <w:sz w:val="18"/>
          <w:szCs w:val="18"/>
        </w:rPr>
        <w:t>Ведомственная структура расходов бюджета Блюдчанский сельсовет Чановского района Новосибирской области на 2024 год» в прилагаемой редакции;</w:t>
      </w:r>
    </w:p>
    <w:p w:rsidR="00655F52" w:rsidRPr="00655F52" w:rsidRDefault="00655F52" w:rsidP="00655F52">
      <w:pPr>
        <w:jc w:val="both"/>
        <w:rPr>
          <w:bCs/>
          <w:sz w:val="18"/>
          <w:szCs w:val="18"/>
        </w:rPr>
      </w:pPr>
      <w:r w:rsidRPr="00655F52">
        <w:rPr>
          <w:sz w:val="18"/>
          <w:szCs w:val="18"/>
        </w:rPr>
        <w:t>1.3. Утвердить приложение 3 таблицу  «</w:t>
      </w:r>
      <w:r w:rsidRPr="00655F52">
        <w:rPr>
          <w:bCs/>
          <w:sz w:val="18"/>
          <w:szCs w:val="18"/>
        </w:rPr>
        <w:t>Доходы бюджета Блюдчанского сельсовета Чановского района Новосибирской области на 2024 год» в прилагаемой редакции;</w:t>
      </w:r>
    </w:p>
    <w:p w:rsidR="00655F52" w:rsidRPr="00655F52" w:rsidRDefault="00655F52" w:rsidP="00655F52">
      <w:pPr>
        <w:jc w:val="both"/>
        <w:rPr>
          <w:color w:val="000000" w:themeColor="text1"/>
          <w:sz w:val="18"/>
          <w:szCs w:val="18"/>
        </w:rPr>
      </w:pPr>
      <w:r w:rsidRPr="00655F52">
        <w:rPr>
          <w:color w:val="000000" w:themeColor="text1"/>
          <w:sz w:val="18"/>
          <w:szCs w:val="18"/>
        </w:rPr>
        <w:t xml:space="preserve">1.4. Утвердить приложение 4 таблицу  «Источники финансирования дефицита бюджета Чановского района на 2024 год» в прилагаемой редакции; </w:t>
      </w:r>
    </w:p>
    <w:p w:rsidR="00655F52" w:rsidRPr="00655F52" w:rsidRDefault="00655F52" w:rsidP="00655F52">
      <w:pPr>
        <w:ind w:hanging="11"/>
        <w:jc w:val="both"/>
        <w:rPr>
          <w:color w:val="000000" w:themeColor="text1"/>
          <w:sz w:val="18"/>
          <w:szCs w:val="18"/>
        </w:rPr>
      </w:pPr>
      <w:r w:rsidRPr="00655F52">
        <w:rPr>
          <w:color w:val="000000" w:themeColor="text1"/>
          <w:sz w:val="18"/>
          <w:szCs w:val="18"/>
        </w:rPr>
        <w:t>2. Настоящее Решение вступает в силу со дня, следующего за днем его официального опубликования.</w:t>
      </w:r>
    </w:p>
    <w:tbl>
      <w:tblPr>
        <w:tblpPr w:leftFromText="180" w:rightFromText="180" w:vertAnchor="text" w:horzAnchor="margin" w:tblpY="129"/>
        <w:tblW w:w="0" w:type="auto"/>
        <w:tblLook w:val="04A0" w:firstRow="1" w:lastRow="0" w:firstColumn="1" w:lastColumn="0" w:noHBand="0" w:noVBand="1"/>
      </w:tblPr>
      <w:tblGrid>
        <w:gridCol w:w="4607"/>
        <w:gridCol w:w="4606"/>
      </w:tblGrid>
      <w:tr w:rsidR="00655F52" w:rsidRPr="00655F52" w:rsidTr="00E84DD9">
        <w:tc>
          <w:tcPr>
            <w:tcW w:w="4607" w:type="dxa"/>
          </w:tcPr>
          <w:p w:rsidR="00655F52" w:rsidRPr="00655F52" w:rsidRDefault="00655F52" w:rsidP="00E84DD9">
            <w:pPr>
              <w:tabs>
                <w:tab w:val="left" w:pos="993"/>
              </w:tabs>
              <w:rPr>
                <w:sz w:val="18"/>
                <w:szCs w:val="18"/>
              </w:rPr>
            </w:pPr>
            <w:r w:rsidRPr="00655F52">
              <w:rPr>
                <w:sz w:val="18"/>
                <w:szCs w:val="18"/>
              </w:rPr>
              <w:t>И.о.Главы Блюдчанского сельсовета</w:t>
            </w:r>
          </w:p>
          <w:p w:rsidR="00655F52" w:rsidRPr="00655F52" w:rsidRDefault="00655F52" w:rsidP="00E84DD9">
            <w:pPr>
              <w:tabs>
                <w:tab w:val="left" w:pos="993"/>
              </w:tabs>
              <w:rPr>
                <w:sz w:val="18"/>
                <w:szCs w:val="18"/>
              </w:rPr>
            </w:pPr>
            <w:r w:rsidRPr="00655F52">
              <w:rPr>
                <w:sz w:val="18"/>
                <w:szCs w:val="18"/>
              </w:rPr>
              <w:t xml:space="preserve">Чановского района </w:t>
            </w:r>
          </w:p>
          <w:p w:rsidR="00655F52" w:rsidRPr="00655F52" w:rsidRDefault="00655F52" w:rsidP="00E84DD9">
            <w:pPr>
              <w:tabs>
                <w:tab w:val="left" w:pos="993"/>
              </w:tabs>
              <w:rPr>
                <w:sz w:val="18"/>
                <w:szCs w:val="18"/>
              </w:rPr>
            </w:pPr>
            <w:r w:rsidRPr="00655F52">
              <w:rPr>
                <w:sz w:val="18"/>
                <w:szCs w:val="18"/>
              </w:rPr>
              <w:t>Новосибирской области</w:t>
            </w:r>
          </w:p>
          <w:p w:rsidR="00655F52" w:rsidRPr="00655F52" w:rsidRDefault="00655F52" w:rsidP="00E84DD9">
            <w:pPr>
              <w:tabs>
                <w:tab w:val="left" w:pos="993"/>
              </w:tabs>
              <w:rPr>
                <w:sz w:val="18"/>
                <w:szCs w:val="18"/>
              </w:rPr>
            </w:pPr>
          </w:p>
          <w:p w:rsidR="00655F52" w:rsidRPr="00655F52" w:rsidRDefault="00655F52" w:rsidP="00E84DD9">
            <w:pPr>
              <w:tabs>
                <w:tab w:val="left" w:pos="993"/>
              </w:tabs>
              <w:rPr>
                <w:sz w:val="18"/>
                <w:szCs w:val="18"/>
              </w:rPr>
            </w:pPr>
            <w:r w:rsidRPr="00655F52">
              <w:rPr>
                <w:sz w:val="18"/>
                <w:szCs w:val="18"/>
              </w:rPr>
              <w:t xml:space="preserve">_____________   О.В.Зеленкова </w:t>
            </w:r>
          </w:p>
        </w:tc>
        <w:tc>
          <w:tcPr>
            <w:tcW w:w="4606" w:type="dxa"/>
            <w:hideMark/>
          </w:tcPr>
          <w:p w:rsidR="00655F52" w:rsidRPr="00655F52" w:rsidRDefault="00655F52" w:rsidP="00E84DD9">
            <w:pPr>
              <w:tabs>
                <w:tab w:val="left" w:pos="993"/>
              </w:tabs>
              <w:jc w:val="right"/>
              <w:rPr>
                <w:sz w:val="18"/>
                <w:szCs w:val="18"/>
              </w:rPr>
            </w:pPr>
            <w:r w:rsidRPr="00655F52">
              <w:rPr>
                <w:sz w:val="18"/>
                <w:szCs w:val="18"/>
              </w:rPr>
              <w:t>Председатель Совета депутатов</w:t>
            </w:r>
          </w:p>
          <w:p w:rsidR="00655F52" w:rsidRPr="00655F52" w:rsidRDefault="00655F52" w:rsidP="00E84DD9">
            <w:pPr>
              <w:tabs>
                <w:tab w:val="left" w:pos="993"/>
              </w:tabs>
              <w:jc w:val="center"/>
              <w:rPr>
                <w:sz w:val="18"/>
                <w:szCs w:val="18"/>
              </w:rPr>
            </w:pPr>
            <w:r w:rsidRPr="00655F52">
              <w:rPr>
                <w:sz w:val="18"/>
                <w:szCs w:val="18"/>
              </w:rPr>
              <w:t>Блюдчанского  сельсовета</w:t>
            </w:r>
          </w:p>
          <w:p w:rsidR="00655F52" w:rsidRPr="00655F52" w:rsidRDefault="00655F52" w:rsidP="00E84DD9">
            <w:pPr>
              <w:tabs>
                <w:tab w:val="left" w:pos="993"/>
              </w:tabs>
              <w:rPr>
                <w:sz w:val="18"/>
                <w:szCs w:val="18"/>
              </w:rPr>
            </w:pPr>
            <w:r w:rsidRPr="00655F52">
              <w:rPr>
                <w:sz w:val="18"/>
                <w:szCs w:val="18"/>
              </w:rPr>
              <w:t xml:space="preserve">         Чановского района </w:t>
            </w:r>
          </w:p>
          <w:p w:rsidR="00655F52" w:rsidRPr="00655F52" w:rsidRDefault="00655F52" w:rsidP="00E84DD9">
            <w:pPr>
              <w:tabs>
                <w:tab w:val="left" w:pos="993"/>
              </w:tabs>
              <w:rPr>
                <w:sz w:val="18"/>
                <w:szCs w:val="18"/>
              </w:rPr>
            </w:pPr>
            <w:r w:rsidRPr="00655F52">
              <w:rPr>
                <w:sz w:val="18"/>
                <w:szCs w:val="18"/>
              </w:rPr>
              <w:t xml:space="preserve">         Новосибирской области</w:t>
            </w:r>
          </w:p>
          <w:p w:rsidR="00655F52" w:rsidRPr="00655F52" w:rsidRDefault="00655F52" w:rsidP="00E84DD9">
            <w:pPr>
              <w:tabs>
                <w:tab w:val="left" w:pos="993"/>
              </w:tabs>
              <w:jc w:val="right"/>
              <w:rPr>
                <w:sz w:val="18"/>
                <w:szCs w:val="18"/>
              </w:rPr>
            </w:pPr>
          </w:p>
          <w:p w:rsidR="00655F52" w:rsidRPr="00655F52" w:rsidRDefault="00655F52" w:rsidP="00E84DD9">
            <w:pPr>
              <w:tabs>
                <w:tab w:val="left" w:pos="993"/>
              </w:tabs>
              <w:jc w:val="center"/>
              <w:rPr>
                <w:sz w:val="18"/>
                <w:szCs w:val="18"/>
              </w:rPr>
            </w:pPr>
            <w:r w:rsidRPr="00655F52">
              <w:rPr>
                <w:sz w:val="18"/>
                <w:szCs w:val="18"/>
              </w:rPr>
              <w:t xml:space="preserve">       ______________    Е.В.Васина</w:t>
            </w:r>
          </w:p>
        </w:tc>
      </w:tr>
    </w:tbl>
    <w:p w:rsidR="00655F52" w:rsidRPr="00655F52" w:rsidRDefault="00655F52" w:rsidP="00655F52">
      <w:pPr>
        <w:tabs>
          <w:tab w:val="left" w:pos="993"/>
        </w:tabs>
        <w:ind w:left="709"/>
        <w:contextualSpacing/>
        <w:jc w:val="both"/>
        <w:rPr>
          <w:sz w:val="18"/>
          <w:szCs w:val="18"/>
        </w:rPr>
      </w:pPr>
    </w:p>
    <w:p w:rsidR="00655F52" w:rsidRPr="00655F52" w:rsidRDefault="00655F52" w:rsidP="00655F52">
      <w:pPr>
        <w:rPr>
          <w:sz w:val="18"/>
          <w:szCs w:val="18"/>
        </w:rPr>
      </w:pPr>
    </w:p>
    <w:p w:rsidR="00655F52" w:rsidRPr="00655F52" w:rsidRDefault="00655F52" w:rsidP="00655F52">
      <w:pPr>
        <w:jc w:val="right"/>
        <w:rPr>
          <w:sz w:val="18"/>
          <w:szCs w:val="18"/>
        </w:rPr>
      </w:pPr>
    </w:p>
    <w:p w:rsidR="00655F52" w:rsidRPr="00655F52" w:rsidRDefault="00655F52" w:rsidP="00655F52">
      <w:pPr>
        <w:jc w:val="right"/>
        <w:rPr>
          <w:sz w:val="18"/>
          <w:szCs w:val="18"/>
        </w:rPr>
      </w:pPr>
    </w:p>
    <w:p w:rsidR="00655F52" w:rsidRPr="00655F52" w:rsidRDefault="00655F52" w:rsidP="00655F52">
      <w:pPr>
        <w:jc w:val="right"/>
        <w:rPr>
          <w:sz w:val="18"/>
          <w:szCs w:val="18"/>
        </w:rPr>
      </w:pPr>
    </w:p>
    <w:p w:rsidR="00655F52" w:rsidRPr="00655F52" w:rsidRDefault="00655F52" w:rsidP="00655F52">
      <w:pPr>
        <w:jc w:val="right"/>
        <w:rPr>
          <w:sz w:val="18"/>
          <w:szCs w:val="18"/>
        </w:rPr>
      </w:pPr>
      <w:r w:rsidRPr="00655F52">
        <w:rPr>
          <w:sz w:val="18"/>
          <w:szCs w:val="18"/>
        </w:rPr>
        <w:t>Приложение 1</w:t>
      </w:r>
    </w:p>
    <w:p w:rsidR="00655F52" w:rsidRPr="00655F52" w:rsidRDefault="00655F52" w:rsidP="00655F52">
      <w:pPr>
        <w:jc w:val="right"/>
        <w:rPr>
          <w:sz w:val="18"/>
          <w:szCs w:val="18"/>
        </w:rPr>
      </w:pPr>
      <w:r w:rsidRPr="00655F52">
        <w:rPr>
          <w:sz w:val="18"/>
          <w:szCs w:val="18"/>
        </w:rPr>
        <w:t>к решению 70-й сессии Совета депутатов</w:t>
      </w:r>
    </w:p>
    <w:p w:rsidR="00655F52" w:rsidRPr="00655F52" w:rsidRDefault="00655F52" w:rsidP="00655F52">
      <w:pPr>
        <w:jc w:val="right"/>
        <w:rPr>
          <w:sz w:val="18"/>
          <w:szCs w:val="18"/>
        </w:rPr>
      </w:pPr>
      <w:r w:rsidRPr="00655F52">
        <w:rPr>
          <w:sz w:val="18"/>
          <w:szCs w:val="18"/>
        </w:rPr>
        <w:t xml:space="preserve"> Блюдчанского сельсовета от 27.06.2024 года  № 203 </w:t>
      </w:r>
    </w:p>
    <w:p w:rsidR="00655F52" w:rsidRPr="00655F52" w:rsidRDefault="00655F52" w:rsidP="00655F52">
      <w:pPr>
        <w:jc w:val="right"/>
        <w:rPr>
          <w:sz w:val="18"/>
          <w:szCs w:val="18"/>
        </w:rPr>
      </w:pPr>
      <w:r w:rsidRPr="00655F52">
        <w:rPr>
          <w:sz w:val="18"/>
          <w:szCs w:val="18"/>
        </w:rPr>
        <w:t xml:space="preserve">«О бюджете Блюдчанского сельсовета Чановского района </w:t>
      </w:r>
    </w:p>
    <w:p w:rsidR="00655F52" w:rsidRPr="00655F52" w:rsidRDefault="00655F52" w:rsidP="00655F52">
      <w:pPr>
        <w:jc w:val="right"/>
        <w:rPr>
          <w:sz w:val="18"/>
          <w:szCs w:val="18"/>
        </w:rPr>
      </w:pPr>
      <w:r w:rsidRPr="00655F52">
        <w:rPr>
          <w:sz w:val="18"/>
          <w:szCs w:val="18"/>
        </w:rPr>
        <w:t xml:space="preserve">Новосибирской области на 2024 год и плановый </w:t>
      </w:r>
    </w:p>
    <w:p w:rsidR="00655F52" w:rsidRPr="00655F52" w:rsidRDefault="00655F52" w:rsidP="00655F52">
      <w:pPr>
        <w:jc w:val="right"/>
        <w:rPr>
          <w:sz w:val="18"/>
          <w:szCs w:val="18"/>
        </w:rPr>
      </w:pPr>
      <w:r w:rsidRPr="00655F52">
        <w:rPr>
          <w:sz w:val="18"/>
          <w:szCs w:val="18"/>
        </w:rPr>
        <w:t xml:space="preserve">период 2025 и 2026 годов» </w:t>
      </w:r>
    </w:p>
    <w:p w:rsidR="00655F52" w:rsidRPr="00655F52" w:rsidRDefault="00655F52" w:rsidP="00655F52">
      <w:pPr>
        <w:jc w:val="right"/>
        <w:rPr>
          <w:sz w:val="18"/>
          <w:szCs w:val="18"/>
        </w:rPr>
      </w:pPr>
    </w:p>
    <w:p w:rsidR="00655F52" w:rsidRPr="00655F52" w:rsidRDefault="00655F52" w:rsidP="00655F52">
      <w:pPr>
        <w:jc w:val="right"/>
        <w:rPr>
          <w:sz w:val="18"/>
          <w:szCs w:val="18"/>
        </w:rPr>
      </w:pPr>
      <w:r w:rsidRPr="00655F52">
        <w:rPr>
          <w:sz w:val="18"/>
          <w:szCs w:val="18"/>
        </w:rPr>
        <w:t xml:space="preserve"> </w:t>
      </w:r>
    </w:p>
    <w:tbl>
      <w:tblPr>
        <w:tblW w:w="11579" w:type="dxa"/>
        <w:tblLayout w:type="fixed"/>
        <w:tblLook w:val="04A0" w:firstRow="1" w:lastRow="0" w:firstColumn="1" w:lastColumn="0" w:noHBand="0" w:noVBand="1"/>
      </w:tblPr>
      <w:tblGrid>
        <w:gridCol w:w="11"/>
        <w:gridCol w:w="251"/>
        <w:gridCol w:w="10"/>
        <w:gridCol w:w="251"/>
        <w:gridCol w:w="10"/>
        <w:gridCol w:w="251"/>
        <w:gridCol w:w="10"/>
        <w:gridCol w:w="251"/>
        <w:gridCol w:w="10"/>
        <w:gridCol w:w="2340"/>
        <w:gridCol w:w="566"/>
        <w:gridCol w:w="707"/>
        <w:gridCol w:w="168"/>
        <w:gridCol w:w="398"/>
        <w:gridCol w:w="300"/>
        <w:gridCol w:w="698"/>
        <w:gridCol w:w="416"/>
        <w:gridCol w:w="687"/>
        <w:gridCol w:w="444"/>
        <w:gridCol w:w="194"/>
        <w:gridCol w:w="1296"/>
        <w:gridCol w:w="272"/>
        <w:gridCol w:w="216"/>
        <w:gridCol w:w="142"/>
        <w:gridCol w:w="1208"/>
        <w:gridCol w:w="236"/>
        <w:gridCol w:w="236"/>
      </w:tblGrid>
      <w:tr w:rsidR="00655F52" w:rsidRPr="00655F52" w:rsidTr="00E84DD9">
        <w:trPr>
          <w:gridAfter w:val="3"/>
          <w:wAfter w:w="1656" w:type="dxa"/>
          <w:trHeight w:val="289"/>
        </w:trPr>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8879" w:type="dxa"/>
            <w:gridSpan w:val="16"/>
            <w:vMerge w:val="restart"/>
            <w:tcBorders>
              <w:top w:val="nil"/>
              <w:left w:val="nil"/>
              <w:bottom w:val="nil"/>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p w:rsidR="00655F52" w:rsidRPr="00655F52" w:rsidRDefault="00655F52" w:rsidP="00E84DD9">
            <w:pPr>
              <w:jc w:val="center"/>
              <w:rPr>
                <w:b/>
                <w:bCs/>
                <w:sz w:val="18"/>
                <w:szCs w:val="18"/>
              </w:rPr>
            </w:pPr>
          </w:p>
          <w:tbl>
            <w:tblPr>
              <w:tblW w:w="8499" w:type="dxa"/>
              <w:tblInd w:w="10" w:type="dxa"/>
              <w:tblLayout w:type="fixed"/>
              <w:tblLook w:val="04A0" w:firstRow="1" w:lastRow="0" w:firstColumn="1" w:lastColumn="0" w:noHBand="0" w:noVBand="1"/>
            </w:tblPr>
            <w:tblGrid>
              <w:gridCol w:w="426"/>
              <w:gridCol w:w="315"/>
              <w:gridCol w:w="480"/>
              <w:gridCol w:w="480"/>
              <w:gridCol w:w="1392"/>
              <w:gridCol w:w="700"/>
              <w:gridCol w:w="700"/>
              <w:gridCol w:w="1106"/>
              <w:gridCol w:w="640"/>
              <w:gridCol w:w="1300"/>
              <w:gridCol w:w="480"/>
              <w:gridCol w:w="480"/>
            </w:tblGrid>
            <w:tr w:rsidR="00655F52" w:rsidRPr="00655F52" w:rsidTr="00E84DD9">
              <w:trPr>
                <w:trHeight w:val="45"/>
              </w:trPr>
              <w:tc>
                <w:tcPr>
                  <w:tcW w:w="426" w:type="dxa"/>
                  <w:tcBorders>
                    <w:top w:val="nil"/>
                    <w:left w:val="nil"/>
                    <w:bottom w:val="nil"/>
                    <w:right w:val="nil"/>
                  </w:tcBorders>
                  <w:shd w:val="clear" w:color="auto" w:fill="auto"/>
                  <w:noWrap/>
                  <w:vAlign w:val="bottom"/>
                  <w:hideMark/>
                </w:tcPr>
                <w:p w:rsidR="00655F52" w:rsidRPr="00655F52" w:rsidRDefault="00655F52" w:rsidP="00E84DD9">
                  <w:pPr>
                    <w:jc w:val="center"/>
                    <w:rPr>
                      <w:b/>
                      <w:bCs/>
                      <w:sz w:val="18"/>
                      <w:szCs w:val="18"/>
                    </w:rPr>
                  </w:pPr>
                </w:p>
              </w:tc>
              <w:tc>
                <w:tcPr>
                  <w:tcW w:w="315"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48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48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39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70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70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10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64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30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480" w:type="dxa"/>
                  <w:vAlign w:val="center"/>
                  <w:hideMark/>
                </w:tcPr>
                <w:p w:rsidR="00655F52" w:rsidRPr="00655F52" w:rsidRDefault="00655F52" w:rsidP="00E84DD9">
                  <w:pPr>
                    <w:rPr>
                      <w:sz w:val="18"/>
                      <w:szCs w:val="18"/>
                    </w:rPr>
                  </w:pPr>
                </w:p>
              </w:tc>
              <w:tc>
                <w:tcPr>
                  <w:tcW w:w="480" w:type="dxa"/>
                  <w:vAlign w:val="center"/>
                  <w:hideMark/>
                </w:tcPr>
                <w:p w:rsidR="00655F52" w:rsidRPr="00655F52" w:rsidRDefault="00655F52" w:rsidP="00E84DD9">
                  <w:pPr>
                    <w:rPr>
                      <w:sz w:val="18"/>
                      <w:szCs w:val="18"/>
                    </w:rPr>
                  </w:pPr>
                </w:p>
              </w:tc>
            </w:tr>
          </w:tbl>
          <w:p w:rsidR="00655F52" w:rsidRPr="00655F52" w:rsidRDefault="00655F52" w:rsidP="00E84DD9">
            <w:pPr>
              <w:jc w:val="center"/>
              <w:rPr>
                <w:b/>
                <w:bCs/>
                <w:sz w:val="18"/>
                <w:szCs w:val="18"/>
              </w:rPr>
            </w:pPr>
          </w:p>
        </w:tc>
      </w:tr>
      <w:tr w:rsidR="00655F52" w:rsidRPr="00655F52" w:rsidTr="00E84DD9">
        <w:trPr>
          <w:gridAfter w:val="3"/>
          <w:wAfter w:w="1656" w:type="dxa"/>
          <w:trHeight w:val="518"/>
        </w:trPr>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jc w:val="center"/>
              <w:rPr>
                <w:b/>
                <w:bCs/>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8879" w:type="dxa"/>
            <w:gridSpan w:val="16"/>
            <w:vMerge/>
            <w:tcBorders>
              <w:top w:val="nil"/>
              <w:left w:val="nil"/>
              <w:bottom w:val="nil"/>
              <w:right w:val="nil"/>
            </w:tcBorders>
            <w:vAlign w:val="center"/>
            <w:hideMark/>
          </w:tcPr>
          <w:p w:rsidR="00655F52" w:rsidRPr="00655F52" w:rsidRDefault="00655F52" w:rsidP="00E84DD9">
            <w:pPr>
              <w:rPr>
                <w:b/>
                <w:bCs/>
                <w:sz w:val="18"/>
                <w:szCs w:val="18"/>
              </w:rPr>
            </w:pPr>
          </w:p>
        </w:tc>
      </w:tr>
      <w:tr w:rsidR="00655F52" w:rsidRPr="00655F52" w:rsidTr="00E84DD9">
        <w:trPr>
          <w:gridAfter w:val="3"/>
          <w:wAfter w:w="1656" w:type="dxa"/>
          <w:trHeight w:val="180"/>
        </w:trPr>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58"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567"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709"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567"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418"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134"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126" w:type="dxa"/>
            <w:gridSpan w:val="5"/>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After w:val="4"/>
          <w:wAfter w:w="1798" w:type="dxa"/>
          <w:trHeight w:val="330"/>
        </w:trPr>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8737" w:type="dxa"/>
            <w:gridSpan w:val="15"/>
            <w:vMerge w:val="restart"/>
            <w:tcBorders>
              <w:top w:val="nil"/>
              <w:left w:val="nil"/>
              <w:bottom w:val="nil"/>
              <w:right w:val="nil"/>
            </w:tcBorders>
            <w:shd w:val="clear" w:color="auto" w:fill="auto"/>
            <w:vAlign w:val="center"/>
          </w:tcPr>
          <w:p w:rsidR="00655F52" w:rsidRPr="00655F52" w:rsidRDefault="00655F52" w:rsidP="00E84DD9">
            <w:pPr>
              <w:rPr>
                <w:bCs/>
                <w:sz w:val="18"/>
                <w:szCs w:val="18"/>
              </w:rPr>
            </w:pPr>
            <w:r w:rsidRPr="00655F52">
              <w:rPr>
                <w:b/>
                <w:bCs/>
                <w:sz w:val="18"/>
                <w:szCs w:val="18"/>
              </w:rPr>
              <w:t xml:space="preserve">                                                                                                                                </w:t>
            </w:r>
            <w:r w:rsidRPr="00655F52">
              <w:rPr>
                <w:bCs/>
                <w:sz w:val="18"/>
                <w:szCs w:val="18"/>
              </w:rPr>
              <w:t xml:space="preserve">(тыс. руб.)                            </w:t>
            </w:r>
          </w:p>
        </w:tc>
      </w:tr>
      <w:tr w:rsidR="00655F52" w:rsidRPr="00655F52" w:rsidTr="00E84DD9">
        <w:trPr>
          <w:gridAfter w:val="4"/>
          <w:wAfter w:w="1798" w:type="dxa"/>
          <w:trHeight w:val="51"/>
        </w:trPr>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b/>
                <w:bCs/>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8737" w:type="dxa"/>
            <w:gridSpan w:val="15"/>
            <w:vMerge/>
            <w:tcBorders>
              <w:top w:val="nil"/>
              <w:left w:val="nil"/>
              <w:bottom w:val="nil"/>
              <w:right w:val="nil"/>
            </w:tcBorders>
            <w:vAlign w:val="center"/>
          </w:tcPr>
          <w:p w:rsidR="00655F52" w:rsidRPr="00655F52" w:rsidRDefault="00655F52" w:rsidP="00E84DD9">
            <w:pPr>
              <w:rPr>
                <w:b/>
                <w:bCs/>
                <w:sz w:val="18"/>
                <w:szCs w:val="18"/>
              </w:rPr>
            </w:pPr>
          </w:p>
        </w:tc>
      </w:tr>
      <w:tr w:rsidR="00655F52" w:rsidRPr="00655F52" w:rsidTr="00E84DD9">
        <w:trPr>
          <w:gridBefore w:val="1"/>
          <w:gridAfter w:val="2"/>
          <w:wBefore w:w="10" w:type="dxa"/>
          <w:wAfter w:w="444" w:type="dxa"/>
          <w:trHeight w:val="225"/>
        </w:trPr>
        <w:tc>
          <w:tcPr>
            <w:tcW w:w="261" w:type="dxa"/>
            <w:gridSpan w:val="2"/>
            <w:tcBorders>
              <w:top w:val="single" w:sz="8" w:space="0" w:color="auto"/>
              <w:left w:val="single" w:sz="8" w:space="0" w:color="auto"/>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261" w:type="dxa"/>
            <w:gridSpan w:val="2"/>
            <w:tcBorders>
              <w:top w:val="single" w:sz="8" w:space="0" w:color="auto"/>
              <w:left w:val="nil"/>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261" w:type="dxa"/>
            <w:gridSpan w:val="2"/>
            <w:tcBorders>
              <w:top w:val="single" w:sz="8" w:space="0" w:color="auto"/>
              <w:left w:val="nil"/>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261" w:type="dxa"/>
            <w:gridSpan w:val="2"/>
            <w:tcBorders>
              <w:top w:val="single" w:sz="8" w:space="0" w:color="auto"/>
              <w:left w:val="nil"/>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3792" w:type="dxa"/>
            <w:gridSpan w:val="4"/>
            <w:tcBorders>
              <w:top w:val="single" w:sz="8" w:space="0" w:color="auto"/>
              <w:left w:val="nil"/>
              <w:bottom w:val="single" w:sz="8" w:space="0" w:color="auto"/>
              <w:right w:val="single" w:sz="8" w:space="0" w:color="auto"/>
            </w:tcBorders>
            <w:shd w:val="clear" w:color="auto" w:fill="auto"/>
            <w:noWrap/>
            <w:vAlign w:val="center"/>
            <w:hideMark/>
          </w:tcPr>
          <w:p w:rsidR="00655F52" w:rsidRPr="00655F52" w:rsidRDefault="00655F52" w:rsidP="00E84DD9">
            <w:pPr>
              <w:jc w:val="center"/>
              <w:rPr>
                <w:b/>
                <w:bCs/>
                <w:sz w:val="18"/>
                <w:szCs w:val="18"/>
              </w:rPr>
            </w:pPr>
            <w:r w:rsidRPr="00655F52">
              <w:rPr>
                <w:b/>
                <w:bCs/>
                <w:sz w:val="18"/>
                <w:szCs w:val="18"/>
              </w:rPr>
              <w:t>Наименование</w:t>
            </w:r>
          </w:p>
        </w:tc>
        <w:tc>
          <w:tcPr>
            <w:tcW w:w="700" w:type="dxa"/>
            <w:gridSpan w:val="2"/>
            <w:tcBorders>
              <w:top w:val="single" w:sz="8" w:space="0" w:color="auto"/>
              <w:left w:val="nil"/>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РЗ</w:t>
            </w:r>
          </w:p>
        </w:tc>
        <w:tc>
          <w:tcPr>
            <w:tcW w:w="700" w:type="dxa"/>
            <w:tcBorders>
              <w:top w:val="single" w:sz="8" w:space="0" w:color="auto"/>
              <w:left w:val="single" w:sz="8" w:space="0" w:color="auto"/>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ПР</w:t>
            </w:r>
          </w:p>
        </w:tc>
        <w:tc>
          <w:tcPr>
            <w:tcW w:w="1106" w:type="dxa"/>
            <w:gridSpan w:val="2"/>
            <w:tcBorders>
              <w:top w:val="single" w:sz="8" w:space="0" w:color="auto"/>
              <w:left w:val="single" w:sz="8" w:space="0" w:color="auto"/>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ЦСР</w:t>
            </w:r>
          </w:p>
        </w:tc>
        <w:tc>
          <w:tcPr>
            <w:tcW w:w="6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ВР</w:t>
            </w:r>
          </w:p>
        </w:tc>
        <w:tc>
          <w:tcPr>
            <w:tcW w:w="1300" w:type="dxa"/>
            <w:tcBorders>
              <w:top w:val="single" w:sz="8" w:space="0" w:color="auto"/>
              <w:left w:val="single" w:sz="8" w:space="0" w:color="auto"/>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Сумма</w:t>
            </w:r>
          </w:p>
        </w:tc>
        <w:tc>
          <w:tcPr>
            <w:tcW w:w="272" w:type="dxa"/>
            <w:tcBorders>
              <w:top w:val="nil"/>
              <w:left w:val="single" w:sz="8"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8"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ОБЩЕГОСУДАРСТВЕННЫЕ ВОПРОСЫ</w:t>
            </w:r>
          </w:p>
        </w:tc>
        <w:tc>
          <w:tcPr>
            <w:tcW w:w="700" w:type="dxa"/>
            <w:gridSpan w:val="2"/>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06" w:type="dxa"/>
            <w:gridSpan w:val="2"/>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6 408,74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Функционирование высшего должностного лица субъекта Российской Федерации и муниципального образования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1 088,11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1 088,11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деятельности главы муниципального органа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745,15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745,15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745,15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5 136,16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5 136,16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деятельности администрации муниципальных образований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4 996,55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4 330,16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4 330,16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577,39</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577,39</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89,00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Уплата налогов, сборов и иных платежей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89,00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Решение вопросов в сфере административных правонарушений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9900070190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9900070190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9900070190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139,51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139,51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139,51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 xml:space="preserve">Передача полномочий контрольно-счетного органа </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9900049010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Межбюджетные трансферты</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9900049010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межбюджетные трансферты</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9900049010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Резервные фонды</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 xml:space="preserve">Резервный фонд администрации муниципального образования </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Резервные средства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870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Другие общегосударственные вопросы</w:t>
            </w:r>
          </w:p>
        </w:tc>
        <w:tc>
          <w:tcPr>
            <w:tcW w:w="70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06"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119,63</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119,63</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Мероприятия в сфере общегосударственных вопросов, осуществляемые органами местного самоуправления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119,63</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109,63</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109,63</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Уплата налогов, сборов и иных платежей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НАЦИОНАЛЬНАЯ ОБОРОНА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Мобилизационная и вневойсковая подготовка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lastRenderedPageBreak/>
              <w:t>Осуществление первичного воинского учёта органами местного самоуправления поселений, муниципальных и городских округов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НАЦИОНАЛЬНАЯ БЕЗОПАСНОСТЬ И ПРАВООХРАНИТЕЛЬНАЯ ДЕЯТЕЛЬНОСТЬ</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103,30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Гражданская оборона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Мероприятия по предупреждению и ликвидации чрезвычайных ситуаций, стихийных бедствий и их последствий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9900042070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9900042070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9900042070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первичных мер пожарной безопасности в границах населённых пунктов поселений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9900048430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06"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9900048430</w:t>
            </w:r>
          </w:p>
        </w:tc>
        <w:tc>
          <w:tcPr>
            <w:tcW w:w="64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9900048430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НАЦИОНАЛЬНАЯ ЭКОНОМИКА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Дорожное хозяйство (дорожные фонды)</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Средства дорожного фонда Чановского района, развитие автомобильных дорог муниципального значения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ЖИЛИЩНО-КОММУНАЛЬНОЕ ХОЗЯЙСТВО</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787,35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Благоустройство</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787,35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787,35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Освещение улиц и установка указателей с назваваниями улиц и номерами домов на территории муниципальных образований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9900043220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301,36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9900043220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301,36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9900043220</w:t>
            </w:r>
          </w:p>
        </w:tc>
        <w:tc>
          <w:tcPr>
            <w:tcW w:w="64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301,36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Благоустройство территорий поселений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147,35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147,35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9900048320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147,35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338,64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lastRenderedPageBreak/>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338,64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338,64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КУЛЬТУРА, КИНЕМАТОГРАФИЯ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26 434,07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Культура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26 434,07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26 434,07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обеспечение деятельности домов культуры</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1 081,77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казенных учреждений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636,51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636,51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102,30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Уплата налогов, сборов и иных платежей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102,30</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Ремонт объектов социально-культурной сферы</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599,85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599,85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9900048380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599,85</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6 147,21</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589"/>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4 210,43</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казенных учреждений</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4 210,43</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1 936,78</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1 936,78</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9900070660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18 605,24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9900070660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18 605,24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398"/>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9900070660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18 605,24</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СОЦИАЛЬНАЯ ПОЛИТИКА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Пенсионное обеспечение</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 xml:space="preserve">Доплаты к пенсиям муниципальных служащих </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9900047010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Социальное обеспечение и иные выплаты населению</w:t>
            </w:r>
          </w:p>
        </w:tc>
        <w:tc>
          <w:tcPr>
            <w:tcW w:w="70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9900047010</w:t>
            </w:r>
          </w:p>
        </w:tc>
        <w:tc>
          <w:tcPr>
            <w:tcW w:w="640"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27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gridAfter w:val="2"/>
          <w:wBefore w:w="10" w:type="dxa"/>
          <w:wAfter w:w="444" w:type="dxa"/>
          <w:trHeight w:val="225"/>
        </w:trPr>
        <w:tc>
          <w:tcPr>
            <w:tcW w:w="4836" w:type="dxa"/>
            <w:gridSpan w:val="12"/>
            <w:tcBorders>
              <w:top w:val="single" w:sz="4" w:space="0" w:color="auto"/>
              <w:left w:val="single" w:sz="8" w:space="0" w:color="auto"/>
              <w:bottom w:val="single" w:sz="8"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Публичные нормативные социальные выплаты гражданам</w:t>
            </w:r>
          </w:p>
        </w:tc>
        <w:tc>
          <w:tcPr>
            <w:tcW w:w="700" w:type="dxa"/>
            <w:gridSpan w:val="2"/>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0" w:type="dxa"/>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06" w:type="dxa"/>
            <w:gridSpan w:val="2"/>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9900047010</w:t>
            </w:r>
          </w:p>
        </w:tc>
        <w:tc>
          <w:tcPr>
            <w:tcW w:w="640" w:type="dxa"/>
            <w:gridSpan w:val="2"/>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310</w:t>
            </w:r>
          </w:p>
        </w:tc>
        <w:tc>
          <w:tcPr>
            <w:tcW w:w="1300" w:type="dxa"/>
            <w:tcBorders>
              <w:top w:val="nil"/>
              <w:left w:val="single" w:sz="4" w:space="0" w:color="auto"/>
              <w:bottom w:val="single" w:sz="8"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272" w:type="dxa"/>
            <w:vMerge w:val="restart"/>
            <w:tcBorders>
              <w:top w:val="nil"/>
              <w:left w:val="single" w:sz="4" w:space="0" w:color="auto"/>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p w:rsidR="00655F52" w:rsidRPr="00655F52" w:rsidRDefault="00655F52" w:rsidP="00E84DD9">
            <w:pPr>
              <w:jc w:val="right"/>
              <w:rPr>
                <w:sz w:val="18"/>
                <w:szCs w:val="18"/>
              </w:rPr>
            </w:pPr>
            <w:r w:rsidRPr="00655F52">
              <w:rPr>
                <w:b/>
                <w:bCs/>
                <w:sz w:val="18"/>
                <w:szCs w:val="18"/>
              </w:rPr>
              <w:t> </w:t>
            </w:r>
          </w:p>
        </w:tc>
        <w:tc>
          <w:tcPr>
            <w:tcW w:w="1571" w:type="dxa"/>
            <w:gridSpan w:val="3"/>
            <w:vMerge w:val="restart"/>
            <w:tcBorders>
              <w:top w:val="nil"/>
              <w:left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wBefore w:w="10" w:type="dxa"/>
          <w:trHeight w:val="225"/>
        </w:trPr>
        <w:tc>
          <w:tcPr>
            <w:tcW w:w="6236" w:type="dxa"/>
            <w:gridSpan w:val="15"/>
            <w:tcBorders>
              <w:top w:val="nil"/>
              <w:left w:val="single" w:sz="8" w:space="0" w:color="auto"/>
              <w:bottom w:val="single" w:sz="8" w:space="0" w:color="auto"/>
              <w:right w:val="single" w:sz="8" w:space="0" w:color="000000"/>
            </w:tcBorders>
            <w:shd w:val="clear" w:color="auto" w:fill="auto"/>
            <w:noWrap/>
            <w:vAlign w:val="center"/>
            <w:hideMark/>
          </w:tcPr>
          <w:p w:rsidR="00655F52" w:rsidRPr="00655F52" w:rsidRDefault="00655F52" w:rsidP="00E84DD9">
            <w:pPr>
              <w:rPr>
                <w:b/>
                <w:bCs/>
                <w:sz w:val="18"/>
                <w:szCs w:val="18"/>
              </w:rPr>
            </w:pPr>
            <w:r w:rsidRPr="00655F52">
              <w:rPr>
                <w:b/>
                <w:bCs/>
                <w:sz w:val="18"/>
                <w:szCs w:val="18"/>
              </w:rPr>
              <w:t>Итого:</w:t>
            </w:r>
          </w:p>
        </w:tc>
        <w:tc>
          <w:tcPr>
            <w:tcW w:w="1106" w:type="dxa"/>
            <w:gridSpan w:val="2"/>
            <w:tcBorders>
              <w:top w:val="single" w:sz="4" w:space="0" w:color="auto"/>
              <w:left w:val="nil"/>
              <w:bottom w:val="single" w:sz="8" w:space="0" w:color="auto"/>
              <w:right w:val="single" w:sz="4" w:space="0" w:color="auto"/>
            </w:tcBorders>
            <w:shd w:val="clear" w:color="auto" w:fill="auto"/>
            <w:noWrap/>
            <w:vAlign w:val="center"/>
            <w:hideMark/>
          </w:tcPr>
          <w:p w:rsidR="00655F52" w:rsidRPr="00655F52" w:rsidRDefault="00655F52" w:rsidP="00E84DD9">
            <w:pPr>
              <w:jc w:val="right"/>
              <w:rPr>
                <w:b/>
                <w:bCs/>
                <w:sz w:val="18"/>
                <w:szCs w:val="18"/>
              </w:rPr>
            </w:pPr>
            <w:r w:rsidRPr="00655F52">
              <w:rPr>
                <w:b/>
                <w:bCs/>
                <w:sz w:val="18"/>
                <w:szCs w:val="18"/>
              </w:rPr>
              <w:t> </w:t>
            </w:r>
          </w:p>
        </w:tc>
        <w:tc>
          <w:tcPr>
            <w:tcW w:w="640" w:type="dxa"/>
            <w:gridSpan w:val="2"/>
            <w:tcBorders>
              <w:top w:val="single" w:sz="4" w:space="0" w:color="auto"/>
              <w:left w:val="nil"/>
              <w:bottom w:val="single" w:sz="8" w:space="0" w:color="auto"/>
              <w:right w:val="single" w:sz="4" w:space="0" w:color="auto"/>
            </w:tcBorders>
            <w:shd w:val="clear" w:color="auto" w:fill="auto"/>
            <w:noWrap/>
            <w:vAlign w:val="center"/>
            <w:hideMark/>
          </w:tcPr>
          <w:p w:rsidR="00655F52" w:rsidRPr="00655F52" w:rsidRDefault="00655F52" w:rsidP="00E84DD9">
            <w:pPr>
              <w:jc w:val="right"/>
              <w:rPr>
                <w:b/>
                <w:bCs/>
                <w:sz w:val="18"/>
                <w:szCs w:val="18"/>
              </w:rPr>
            </w:pPr>
            <w:r w:rsidRPr="00655F52">
              <w:rPr>
                <w:b/>
                <w:bCs/>
                <w:sz w:val="18"/>
                <w:szCs w:val="18"/>
              </w:rPr>
              <w:t> </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655F52" w:rsidRPr="00655F52" w:rsidRDefault="00655F52" w:rsidP="00E84DD9">
            <w:pPr>
              <w:jc w:val="right"/>
              <w:rPr>
                <w:b/>
                <w:bCs/>
                <w:sz w:val="18"/>
                <w:szCs w:val="18"/>
              </w:rPr>
            </w:pPr>
            <w:r w:rsidRPr="00655F52">
              <w:rPr>
                <w:b/>
                <w:bCs/>
                <w:sz w:val="18"/>
                <w:szCs w:val="18"/>
              </w:rPr>
              <w:t>35 504,78 </w:t>
            </w:r>
          </w:p>
        </w:tc>
        <w:tc>
          <w:tcPr>
            <w:tcW w:w="272" w:type="dxa"/>
            <w:vMerge/>
            <w:tcBorders>
              <w:left w:val="single" w:sz="4" w:space="0" w:color="auto"/>
            </w:tcBorders>
            <w:shd w:val="clear" w:color="auto" w:fill="auto"/>
            <w:noWrap/>
            <w:vAlign w:val="center"/>
            <w:hideMark/>
          </w:tcPr>
          <w:p w:rsidR="00655F52" w:rsidRPr="00655F52" w:rsidRDefault="00655F52" w:rsidP="00E84DD9">
            <w:pPr>
              <w:jc w:val="right"/>
              <w:rPr>
                <w:b/>
                <w:bCs/>
                <w:sz w:val="18"/>
                <w:szCs w:val="18"/>
              </w:rPr>
            </w:pPr>
          </w:p>
        </w:tc>
        <w:tc>
          <w:tcPr>
            <w:tcW w:w="1571" w:type="dxa"/>
            <w:gridSpan w:val="3"/>
            <w:vMerge/>
            <w:tcBorders>
              <w:left w:val="nil"/>
              <w:right w:val="single" w:sz="8" w:space="0" w:color="auto"/>
            </w:tcBorders>
            <w:shd w:val="clear" w:color="auto" w:fill="auto"/>
            <w:noWrap/>
            <w:vAlign w:val="bottom"/>
            <w:hideMark/>
          </w:tcPr>
          <w:p w:rsidR="00655F52" w:rsidRPr="00655F52" w:rsidRDefault="00655F52" w:rsidP="00E84DD9">
            <w:pPr>
              <w:jc w:val="center"/>
              <w:rPr>
                <w:b/>
                <w:bCs/>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center"/>
              <w:rPr>
                <w:b/>
                <w:bCs/>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1"/>
          <w:wBefore w:w="10" w:type="dxa"/>
          <w:trHeight w:val="45"/>
        </w:trPr>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3792" w:type="dxa"/>
            <w:gridSpan w:val="4"/>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700"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70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106"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640"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300" w:type="dxa"/>
            <w:tcBorders>
              <w:top w:val="nil"/>
              <w:left w:val="nil"/>
              <w:bottom w:val="nil"/>
              <w:right w:val="single" w:sz="4" w:space="0" w:color="auto"/>
            </w:tcBorders>
            <w:shd w:val="clear" w:color="auto" w:fill="auto"/>
            <w:noWrap/>
            <w:vAlign w:val="bottom"/>
            <w:hideMark/>
          </w:tcPr>
          <w:p w:rsidR="00655F52" w:rsidRPr="00655F52" w:rsidRDefault="00655F52" w:rsidP="00E84DD9">
            <w:pPr>
              <w:rPr>
                <w:sz w:val="18"/>
                <w:szCs w:val="18"/>
              </w:rPr>
            </w:pPr>
          </w:p>
        </w:tc>
        <w:tc>
          <w:tcPr>
            <w:tcW w:w="272" w:type="dxa"/>
            <w:vMerge/>
            <w:tcBorders>
              <w:left w:val="single" w:sz="4" w:space="0" w:color="auto"/>
              <w:bottom w:val="nil"/>
            </w:tcBorders>
            <w:shd w:val="clear" w:color="auto" w:fill="auto"/>
            <w:noWrap/>
            <w:vAlign w:val="bottom"/>
            <w:hideMark/>
          </w:tcPr>
          <w:p w:rsidR="00655F52" w:rsidRPr="00655F52" w:rsidRDefault="00655F52" w:rsidP="00E84DD9">
            <w:pPr>
              <w:rPr>
                <w:sz w:val="18"/>
                <w:szCs w:val="18"/>
              </w:rPr>
            </w:pPr>
          </w:p>
        </w:tc>
        <w:tc>
          <w:tcPr>
            <w:tcW w:w="1571" w:type="dxa"/>
            <w:gridSpan w:val="3"/>
            <w:vMerge/>
            <w:tcBorders>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vAlign w:val="center"/>
            <w:hideMark/>
          </w:tcPr>
          <w:p w:rsidR="00655F52" w:rsidRPr="00655F52" w:rsidRDefault="00655F52" w:rsidP="00E84DD9">
            <w:pPr>
              <w:rPr>
                <w:sz w:val="18"/>
                <w:szCs w:val="18"/>
              </w:rPr>
            </w:pPr>
          </w:p>
        </w:tc>
        <w:tc>
          <w:tcPr>
            <w:tcW w:w="222" w:type="dxa"/>
            <w:vAlign w:val="center"/>
            <w:hideMark/>
          </w:tcPr>
          <w:p w:rsidR="00655F52" w:rsidRPr="00655F52" w:rsidRDefault="00655F52" w:rsidP="00E84DD9">
            <w:pPr>
              <w:rPr>
                <w:sz w:val="18"/>
                <w:szCs w:val="18"/>
              </w:rPr>
            </w:pPr>
          </w:p>
        </w:tc>
      </w:tr>
      <w:tr w:rsidR="00655F52" w:rsidRPr="00655F52" w:rsidTr="00E84DD9">
        <w:trPr>
          <w:gridBefore w:val="1"/>
          <w:wBefore w:w="10" w:type="dxa"/>
          <w:trHeight w:val="315"/>
        </w:trPr>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3792" w:type="dxa"/>
            <w:gridSpan w:val="4"/>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700"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70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106"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640"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300" w:type="dxa"/>
            <w:tcBorders>
              <w:top w:val="nil"/>
              <w:left w:val="nil"/>
              <w:bottom w:val="nil"/>
              <w:right w:val="nil"/>
            </w:tcBorders>
            <w:shd w:val="clear" w:color="auto" w:fill="auto"/>
            <w:noWrap/>
            <w:hideMark/>
          </w:tcPr>
          <w:p w:rsidR="00655F52" w:rsidRPr="00655F52" w:rsidRDefault="00655F52" w:rsidP="00E84DD9">
            <w:pPr>
              <w:rPr>
                <w:sz w:val="18"/>
                <w:szCs w:val="18"/>
              </w:rPr>
            </w:pPr>
          </w:p>
        </w:tc>
        <w:tc>
          <w:tcPr>
            <w:tcW w:w="27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571" w:type="dxa"/>
            <w:gridSpan w:val="3"/>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vAlign w:val="center"/>
            <w:hideMark/>
          </w:tcPr>
          <w:p w:rsidR="00655F52" w:rsidRPr="00655F52" w:rsidRDefault="00655F52" w:rsidP="00E84DD9">
            <w:pPr>
              <w:rPr>
                <w:sz w:val="18"/>
                <w:szCs w:val="18"/>
              </w:rPr>
            </w:pPr>
          </w:p>
        </w:tc>
        <w:tc>
          <w:tcPr>
            <w:tcW w:w="222" w:type="dxa"/>
            <w:vAlign w:val="center"/>
            <w:hideMark/>
          </w:tcPr>
          <w:p w:rsidR="00655F52" w:rsidRPr="00655F52" w:rsidRDefault="00655F52" w:rsidP="00E84DD9">
            <w:pPr>
              <w:rPr>
                <w:sz w:val="18"/>
                <w:szCs w:val="18"/>
              </w:rPr>
            </w:pPr>
          </w:p>
        </w:tc>
      </w:tr>
    </w:tbl>
    <w:p w:rsidR="00655F52" w:rsidRPr="00655F52" w:rsidRDefault="00655F52" w:rsidP="00655F52">
      <w:pPr>
        <w:jc w:val="both"/>
        <w:rPr>
          <w:sz w:val="18"/>
          <w:szCs w:val="18"/>
        </w:rPr>
      </w:pPr>
    </w:p>
    <w:p w:rsidR="00655F52" w:rsidRPr="00655F52" w:rsidRDefault="00655F52" w:rsidP="00655F52">
      <w:pPr>
        <w:tabs>
          <w:tab w:val="left" w:pos="5103"/>
        </w:tabs>
        <w:jc w:val="right"/>
        <w:rPr>
          <w:sz w:val="18"/>
          <w:szCs w:val="18"/>
        </w:rPr>
      </w:pPr>
      <w:r w:rsidRPr="00655F52">
        <w:rPr>
          <w:sz w:val="18"/>
          <w:szCs w:val="18"/>
        </w:rPr>
        <w:t>Приложение 2</w:t>
      </w:r>
    </w:p>
    <w:p w:rsidR="00655F52" w:rsidRPr="00655F52" w:rsidRDefault="00655F52" w:rsidP="00655F52">
      <w:pPr>
        <w:jc w:val="right"/>
        <w:rPr>
          <w:sz w:val="18"/>
          <w:szCs w:val="18"/>
        </w:rPr>
      </w:pPr>
      <w:r w:rsidRPr="00655F52">
        <w:rPr>
          <w:sz w:val="18"/>
          <w:szCs w:val="18"/>
        </w:rPr>
        <w:t>к решению 70-й сессии Совета депутатов</w:t>
      </w:r>
    </w:p>
    <w:p w:rsidR="00655F52" w:rsidRPr="00655F52" w:rsidRDefault="00655F52" w:rsidP="00655F52">
      <w:pPr>
        <w:jc w:val="right"/>
        <w:rPr>
          <w:sz w:val="18"/>
          <w:szCs w:val="18"/>
        </w:rPr>
      </w:pPr>
      <w:r w:rsidRPr="00655F52">
        <w:rPr>
          <w:sz w:val="18"/>
          <w:szCs w:val="18"/>
        </w:rPr>
        <w:lastRenderedPageBreak/>
        <w:t xml:space="preserve"> Блюдчанского сельсовета от 27.06.2024 года  № 203 </w:t>
      </w:r>
    </w:p>
    <w:p w:rsidR="00655F52" w:rsidRPr="00655F52" w:rsidRDefault="00655F52" w:rsidP="00655F52">
      <w:pPr>
        <w:jc w:val="right"/>
        <w:rPr>
          <w:sz w:val="18"/>
          <w:szCs w:val="18"/>
        </w:rPr>
      </w:pPr>
      <w:r w:rsidRPr="00655F52">
        <w:rPr>
          <w:sz w:val="18"/>
          <w:szCs w:val="18"/>
        </w:rPr>
        <w:t xml:space="preserve">«О бюджете Блюдчанского сельсовета Чановского района </w:t>
      </w:r>
    </w:p>
    <w:p w:rsidR="00655F52" w:rsidRPr="00655F52" w:rsidRDefault="00655F52" w:rsidP="00655F52">
      <w:pPr>
        <w:jc w:val="right"/>
        <w:rPr>
          <w:sz w:val="18"/>
          <w:szCs w:val="18"/>
        </w:rPr>
      </w:pPr>
      <w:r w:rsidRPr="00655F52">
        <w:rPr>
          <w:sz w:val="18"/>
          <w:szCs w:val="18"/>
        </w:rPr>
        <w:t xml:space="preserve">Новосибирской области на 2024 год и плановый </w:t>
      </w:r>
    </w:p>
    <w:p w:rsidR="00655F52" w:rsidRPr="00655F52" w:rsidRDefault="00655F52" w:rsidP="00655F52">
      <w:pPr>
        <w:jc w:val="right"/>
        <w:rPr>
          <w:sz w:val="18"/>
          <w:szCs w:val="18"/>
        </w:rPr>
      </w:pPr>
      <w:r w:rsidRPr="00655F52">
        <w:rPr>
          <w:sz w:val="18"/>
          <w:szCs w:val="18"/>
        </w:rPr>
        <w:t xml:space="preserve">период 2025 и 2026 годов» </w:t>
      </w:r>
    </w:p>
    <w:p w:rsidR="00655F52" w:rsidRPr="00655F52" w:rsidRDefault="00655F52" w:rsidP="00655F52">
      <w:pPr>
        <w:jc w:val="right"/>
        <w:rPr>
          <w:sz w:val="18"/>
          <w:szCs w:val="18"/>
        </w:rPr>
      </w:pPr>
    </w:p>
    <w:tbl>
      <w:tblPr>
        <w:tblW w:w="13474" w:type="dxa"/>
        <w:tblInd w:w="-284" w:type="dxa"/>
        <w:tblLayout w:type="fixed"/>
        <w:tblLook w:val="04A0" w:firstRow="1" w:lastRow="0" w:firstColumn="1" w:lastColumn="0" w:noHBand="0" w:noVBand="1"/>
      </w:tblPr>
      <w:tblGrid>
        <w:gridCol w:w="282"/>
        <w:gridCol w:w="10"/>
        <w:gridCol w:w="250"/>
        <w:gridCol w:w="18"/>
        <w:gridCol w:w="243"/>
        <w:gridCol w:w="23"/>
        <w:gridCol w:w="238"/>
        <w:gridCol w:w="28"/>
        <w:gridCol w:w="233"/>
        <w:gridCol w:w="33"/>
        <w:gridCol w:w="1466"/>
        <w:gridCol w:w="261"/>
        <w:gridCol w:w="261"/>
        <w:gridCol w:w="753"/>
        <w:gridCol w:w="444"/>
        <w:gridCol w:w="631"/>
        <w:gridCol w:w="213"/>
        <w:gridCol w:w="124"/>
        <w:gridCol w:w="566"/>
        <w:gridCol w:w="10"/>
        <w:gridCol w:w="9"/>
        <w:gridCol w:w="227"/>
        <w:gridCol w:w="236"/>
        <w:gridCol w:w="104"/>
        <w:gridCol w:w="122"/>
        <w:gridCol w:w="587"/>
        <w:gridCol w:w="119"/>
        <w:gridCol w:w="249"/>
        <w:gridCol w:w="766"/>
        <w:gridCol w:w="114"/>
        <w:gridCol w:w="453"/>
        <w:gridCol w:w="113"/>
        <w:gridCol w:w="336"/>
        <w:gridCol w:w="794"/>
        <w:gridCol w:w="174"/>
        <w:gridCol w:w="291"/>
        <w:gridCol w:w="215"/>
        <w:gridCol w:w="1770"/>
        <w:gridCol w:w="236"/>
        <w:gridCol w:w="236"/>
        <w:gridCol w:w="236"/>
      </w:tblGrid>
      <w:tr w:rsidR="00655F52" w:rsidRPr="00655F52" w:rsidTr="00E84DD9">
        <w:trPr>
          <w:gridBefore w:val="1"/>
          <w:gridAfter w:val="10"/>
          <w:wBefore w:w="282" w:type="dxa"/>
          <w:wAfter w:w="4401" w:type="dxa"/>
          <w:trHeight w:val="300"/>
        </w:trPr>
        <w:tc>
          <w:tcPr>
            <w:tcW w:w="260" w:type="dxa"/>
            <w:gridSpan w:val="2"/>
            <w:tcBorders>
              <w:top w:val="nil"/>
              <w:left w:val="nil"/>
              <w:bottom w:val="nil"/>
              <w:right w:val="nil"/>
            </w:tcBorders>
            <w:shd w:val="clear" w:color="auto" w:fill="auto"/>
            <w:noWrap/>
            <w:vAlign w:val="center"/>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655F52" w:rsidRPr="00655F52" w:rsidRDefault="00655F52" w:rsidP="00E84DD9">
            <w:pPr>
              <w:rPr>
                <w:sz w:val="18"/>
                <w:szCs w:val="18"/>
              </w:rPr>
            </w:pPr>
          </w:p>
        </w:tc>
        <w:tc>
          <w:tcPr>
            <w:tcW w:w="7748" w:type="dxa"/>
            <w:gridSpan w:val="22"/>
            <w:vMerge w:val="restart"/>
            <w:tcBorders>
              <w:top w:val="nil"/>
              <w:left w:val="nil"/>
              <w:bottom w:val="nil"/>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Ведомственная структура расходов бюджета Блюдчанский сельсовет Чановского района Новосибирской области на 2024 год</w:t>
            </w:r>
          </w:p>
        </w:tc>
      </w:tr>
      <w:tr w:rsidR="00655F52" w:rsidRPr="00655F52" w:rsidTr="00E84DD9">
        <w:trPr>
          <w:gridBefore w:val="1"/>
          <w:gridAfter w:val="10"/>
          <w:wBefore w:w="282" w:type="dxa"/>
          <w:wAfter w:w="4401" w:type="dxa"/>
          <w:trHeight w:val="300"/>
        </w:trPr>
        <w:tc>
          <w:tcPr>
            <w:tcW w:w="260" w:type="dxa"/>
            <w:gridSpan w:val="2"/>
            <w:tcBorders>
              <w:top w:val="nil"/>
              <w:left w:val="nil"/>
              <w:bottom w:val="nil"/>
              <w:right w:val="nil"/>
            </w:tcBorders>
            <w:shd w:val="clear" w:color="auto" w:fill="auto"/>
            <w:noWrap/>
            <w:vAlign w:val="center"/>
            <w:hideMark/>
          </w:tcPr>
          <w:p w:rsidR="00655F52" w:rsidRPr="00655F52" w:rsidRDefault="00655F52" w:rsidP="00E84DD9">
            <w:pPr>
              <w:jc w:val="center"/>
              <w:rPr>
                <w:b/>
                <w:bCs/>
                <w:sz w:val="18"/>
                <w:szCs w:val="18"/>
              </w:rPr>
            </w:pPr>
          </w:p>
        </w:tc>
        <w:tc>
          <w:tcPr>
            <w:tcW w:w="261" w:type="dxa"/>
            <w:gridSpan w:val="2"/>
            <w:tcBorders>
              <w:top w:val="nil"/>
              <w:left w:val="nil"/>
              <w:bottom w:val="nil"/>
              <w:right w:val="nil"/>
            </w:tcBorders>
            <w:shd w:val="clear" w:color="auto" w:fill="auto"/>
            <w:noWrap/>
            <w:vAlign w:val="center"/>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center"/>
            <w:hideMark/>
          </w:tcPr>
          <w:p w:rsidR="00655F52" w:rsidRPr="00655F52" w:rsidRDefault="00655F52" w:rsidP="00E84DD9">
            <w:pPr>
              <w:rPr>
                <w:sz w:val="18"/>
                <w:szCs w:val="18"/>
              </w:rPr>
            </w:pPr>
          </w:p>
        </w:tc>
        <w:tc>
          <w:tcPr>
            <w:tcW w:w="7748" w:type="dxa"/>
            <w:gridSpan w:val="22"/>
            <w:vMerge/>
            <w:tcBorders>
              <w:top w:val="nil"/>
              <w:left w:val="nil"/>
              <w:bottom w:val="nil"/>
              <w:right w:val="nil"/>
            </w:tcBorders>
            <w:vAlign w:val="center"/>
            <w:hideMark/>
          </w:tcPr>
          <w:p w:rsidR="00655F52" w:rsidRPr="00655F52" w:rsidRDefault="00655F52" w:rsidP="00E84DD9">
            <w:pPr>
              <w:rPr>
                <w:b/>
                <w:bCs/>
                <w:sz w:val="18"/>
                <w:szCs w:val="18"/>
              </w:rPr>
            </w:pPr>
          </w:p>
        </w:tc>
      </w:tr>
      <w:tr w:rsidR="00655F52" w:rsidRPr="00655F52" w:rsidTr="00E84DD9">
        <w:trPr>
          <w:gridBefore w:val="1"/>
          <w:gridAfter w:val="8"/>
          <w:wBefore w:w="282" w:type="dxa"/>
          <w:wAfter w:w="3952" w:type="dxa"/>
          <w:trHeight w:val="255"/>
        </w:trPr>
        <w:tc>
          <w:tcPr>
            <w:tcW w:w="260"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774" w:type="dxa"/>
            <w:gridSpan w:val="5"/>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075"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13" w:type="dxa"/>
            <w:gridSpan w:val="4"/>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gridSpan w:val="2"/>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181" w:type="dxa"/>
            <w:gridSpan w:val="5"/>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782" w:type="dxa"/>
            <w:gridSpan w:val="5"/>
            <w:tcBorders>
              <w:top w:val="nil"/>
              <w:left w:val="nil"/>
              <w:bottom w:val="nil"/>
              <w:right w:val="nil"/>
            </w:tcBorders>
            <w:shd w:val="clear" w:color="auto" w:fill="auto"/>
            <w:vAlign w:val="bottom"/>
            <w:hideMark/>
          </w:tcPr>
          <w:p w:rsidR="00655F52" w:rsidRPr="00655F52" w:rsidRDefault="00655F52" w:rsidP="00E84DD9">
            <w:pPr>
              <w:rPr>
                <w:sz w:val="18"/>
                <w:szCs w:val="18"/>
              </w:rPr>
            </w:pPr>
          </w:p>
        </w:tc>
      </w:tr>
      <w:tr w:rsidR="00655F52" w:rsidRPr="00655F52" w:rsidTr="00E84DD9">
        <w:trPr>
          <w:gridBefore w:val="1"/>
          <w:gridAfter w:val="8"/>
          <w:wBefore w:w="282" w:type="dxa"/>
          <w:wAfter w:w="3952" w:type="dxa"/>
          <w:trHeight w:val="270"/>
        </w:trPr>
        <w:tc>
          <w:tcPr>
            <w:tcW w:w="260" w:type="dxa"/>
            <w:gridSpan w:val="2"/>
            <w:tcBorders>
              <w:top w:val="nil"/>
              <w:left w:val="nil"/>
              <w:bottom w:val="nil"/>
              <w:right w:val="nil"/>
            </w:tcBorders>
            <w:shd w:val="clear" w:color="auto" w:fill="auto"/>
            <w:vAlign w:val="bottom"/>
            <w:hideMark/>
          </w:tcPr>
          <w:p w:rsidR="00655F52" w:rsidRPr="00655F52" w:rsidRDefault="00655F52" w:rsidP="00E84DD9">
            <w:pPr>
              <w:jc w:val="right"/>
              <w:rPr>
                <w:sz w:val="18"/>
                <w:szCs w:val="18"/>
              </w:rPr>
            </w:pPr>
          </w:p>
        </w:tc>
        <w:tc>
          <w:tcPr>
            <w:tcW w:w="261"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61"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774" w:type="dxa"/>
            <w:gridSpan w:val="5"/>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1075"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913" w:type="dxa"/>
            <w:gridSpan w:val="4"/>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36"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1181" w:type="dxa"/>
            <w:gridSpan w:val="5"/>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1782" w:type="dxa"/>
            <w:gridSpan w:val="5"/>
            <w:tcBorders>
              <w:top w:val="nil"/>
              <w:left w:val="nil"/>
              <w:bottom w:val="single" w:sz="8" w:space="0" w:color="auto"/>
              <w:right w:val="nil"/>
            </w:tcBorders>
            <w:shd w:val="clear" w:color="auto" w:fill="auto"/>
            <w:vAlign w:val="bottom"/>
            <w:hideMark/>
          </w:tcPr>
          <w:p w:rsidR="00655F52" w:rsidRPr="00655F52" w:rsidRDefault="00655F52" w:rsidP="00E84DD9">
            <w:pPr>
              <w:rPr>
                <w:sz w:val="18"/>
                <w:szCs w:val="18"/>
              </w:rPr>
            </w:pPr>
            <w:r w:rsidRPr="00655F52">
              <w:rPr>
                <w:sz w:val="18"/>
                <w:szCs w:val="18"/>
              </w:rPr>
              <w:t xml:space="preserve">                                       (тыс. руб.)</w:t>
            </w:r>
          </w:p>
        </w:tc>
      </w:tr>
      <w:tr w:rsidR="00655F52" w:rsidRPr="00655F52" w:rsidTr="00E84DD9">
        <w:trPr>
          <w:gridAfter w:val="5"/>
          <w:wAfter w:w="2693" w:type="dxa"/>
          <w:trHeight w:val="270"/>
        </w:trPr>
        <w:tc>
          <w:tcPr>
            <w:tcW w:w="2824" w:type="dxa"/>
            <w:gridSpan w:val="11"/>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61" w:type="dxa"/>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61" w:type="dxa"/>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1197"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968" w:type="dxa"/>
            <w:gridSpan w:val="3"/>
            <w:tcBorders>
              <w:top w:val="nil"/>
              <w:left w:val="nil"/>
              <w:bottom w:val="nil"/>
              <w:right w:val="nil"/>
            </w:tcBorders>
            <w:shd w:val="clear" w:color="auto" w:fill="auto"/>
            <w:vAlign w:val="bottom"/>
          </w:tcPr>
          <w:p w:rsidR="00655F52" w:rsidRPr="00655F52" w:rsidRDefault="00655F52" w:rsidP="00E84DD9">
            <w:pPr>
              <w:rPr>
                <w:sz w:val="18"/>
                <w:szCs w:val="18"/>
              </w:rPr>
            </w:pPr>
          </w:p>
        </w:tc>
        <w:tc>
          <w:tcPr>
            <w:tcW w:w="566" w:type="dxa"/>
            <w:tcBorders>
              <w:top w:val="nil"/>
              <w:left w:val="nil"/>
              <w:bottom w:val="nil"/>
              <w:right w:val="nil"/>
            </w:tcBorders>
            <w:shd w:val="clear" w:color="auto" w:fill="auto"/>
            <w:vAlign w:val="bottom"/>
          </w:tcPr>
          <w:p w:rsidR="00655F52" w:rsidRPr="00655F52" w:rsidRDefault="00655F52" w:rsidP="00E84DD9">
            <w:pPr>
              <w:rPr>
                <w:sz w:val="18"/>
                <w:szCs w:val="18"/>
              </w:rPr>
            </w:pPr>
          </w:p>
        </w:tc>
        <w:tc>
          <w:tcPr>
            <w:tcW w:w="708" w:type="dxa"/>
            <w:gridSpan w:val="6"/>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706"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1129" w:type="dxa"/>
            <w:gridSpan w:val="3"/>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566" w:type="dxa"/>
            <w:gridSpan w:val="2"/>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1130" w:type="dxa"/>
            <w:gridSpan w:val="2"/>
            <w:tcBorders>
              <w:top w:val="nil"/>
              <w:left w:val="nil"/>
              <w:bottom w:val="single" w:sz="8" w:space="0" w:color="auto"/>
              <w:right w:val="nil"/>
            </w:tcBorders>
            <w:shd w:val="clear" w:color="auto" w:fill="auto"/>
            <w:vAlign w:val="bottom"/>
            <w:hideMark/>
          </w:tcPr>
          <w:p w:rsidR="00655F52" w:rsidRPr="00655F52" w:rsidRDefault="00655F52" w:rsidP="00E84DD9">
            <w:pPr>
              <w:jc w:val="right"/>
              <w:rPr>
                <w:sz w:val="18"/>
                <w:szCs w:val="18"/>
              </w:rPr>
            </w:pPr>
            <w:r w:rsidRPr="00655F52">
              <w:rPr>
                <w:sz w:val="18"/>
                <w:szCs w:val="18"/>
              </w:rPr>
              <w:t> </w:t>
            </w:r>
          </w:p>
        </w:tc>
        <w:tc>
          <w:tcPr>
            <w:tcW w:w="465" w:type="dxa"/>
            <w:gridSpan w:val="2"/>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r>
      <w:tr w:rsidR="00655F52" w:rsidRPr="00655F52" w:rsidTr="00E84DD9">
        <w:trPr>
          <w:gridBefore w:val="2"/>
          <w:gridAfter w:val="2"/>
          <w:wBefore w:w="292" w:type="dxa"/>
          <w:wAfter w:w="472" w:type="dxa"/>
          <w:trHeight w:val="225"/>
        </w:trPr>
        <w:tc>
          <w:tcPr>
            <w:tcW w:w="268" w:type="dxa"/>
            <w:gridSpan w:val="2"/>
            <w:tcBorders>
              <w:top w:val="single" w:sz="8" w:space="0" w:color="auto"/>
              <w:left w:val="single" w:sz="8" w:space="0" w:color="auto"/>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266" w:type="dxa"/>
            <w:gridSpan w:val="2"/>
            <w:tcBorders>
              <w:top w:val="single" w:sz="8" w:space="0" w:color="auto"/>
              <w:left w:val="nil"/>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266" w:type="dxa"/>
            <w:gridSpan w:val="2"/>
            <w:tcBorders>
              <w:top w:val="single" w:sz="8" w:space="0" w:color="auto"/>
              <w:left w:val="nil"/>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266" w:type="dxa"/>
            <w:gridSpan w:val="2"/>
            <w:tcBorders>
              <w:top w:val="single" w:sz="8" w:space="0" w:color="auto"/>
              <w:left w:val="nil"/>
              <w:bottom w:val="single" w:sz="8" w:space="0" w:color="auto"/>
              <w:right w:val="nil"/>
            </w:tcBorders>
            <w:shd w:val="clear" w:color="auto" w:fill="auto"/>
            <w:noWrap/>
            <w:vAlign w:val="center"/>
            <w:hideMark/>
          </w:tcPr>
          <w:p w:rsidR="00655F52" w:rsidRPr="00655F52" w:rsidRDefault="00655F52" w:rsidP="00E84DD9">
            <w:pPr>
              <w:rPr>
                <w:b/>
                <w:bCs/>
                <w:sz w:val="18"/>
                <w:szCs w:val="18"/>
              </w:rPr>
            </w:pPr>
            <w:r w:rsidRPr="00655F52">
              <w:rPr>
                <w:b/>
                <w:bCs/>
                <w:sz w:val="18"/>
                <w:szCs w:val="18"/>
              </w:rPr>
              <w:t> </w:t>
            </w:r>
          </w:p>
        </w:tc>
        <w:tc>
          <w:tcPr>
            <w:tcW w:w="4029" w:type="dxa"/>
            <w:gridSpan w:val="7"/>
            <w:tcBorders>
              <w:top w:val="single" w:sz="8" w:space="0" w:color="auto"/>
              <w:left w:val="nil"/>
              <w:bottom w:val="single" w:sz="8" w:space="0" w:color="auto"/>
              <w:right w:val="single" w:sz="8" w:space="0" w:color="auto"/>
            </w:tcBorders>
            <w:shd w:val="clear" w:color="auto" w:fill="auto"/>
            <w:noWrap/>
            <w:vAlign w:val="center"/>
            <w:hideMark/>
          </w:tcPr>
          <w:p w:rsidR="00655F52" w:rsidRPr="00655F52" w:rsidRDefault="00655F52" w:rsidP="00E84DD9">
            <w:pPr>
              <w:jc w:val="center"/>
              <w:rPr>
                <w:b/>
                <w:bCs/>
                <w:sz w:val="18"/>
                <w:szCs w:val="18"/>
              </w:rPr>
            </w:pPr>
            <w:r w:rsidRPr="00655F52">
              <w:rPr>
                <w:b/>
                <w:bCs/>
                <w:sz w:val="18"/>
                <w:szCs w:val="18"/>
              </w:rPr>
              <w:t>Наименование</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Код главы</w:t>
            </w:r>
          </w:p>
        </w:tc>
        <w:tc>
          <w:tcPr>
            <w:tcW w:w="567" w:type="dxa"/>
            <w:gridSpan w:val="3"/>
            <w:tcBorders>
              <w:top w:val="single" w:sz="8" w:space="0" w:color="auto"/>
              <w:left w:val="nil"/>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РЗ</w:t>
            </w:r>
          </w:p>
        </w:tc>
        <w:tc>
          <w:tcPr>
            <w:tcW w:w="709" w:type="dxa"/>
            <w:gridSpan w:val="2"/>
            <w:tcBorders>
              <w:top w:val="single" w:sz="8" w:space="0" w:color="auto"/>
              <w:left w:val="single" w:sz="8" w:space="0" w:color="auto"/>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ПР</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ЦСР</w:t>
            </w:r>
          </w:p>
        </w:tc>
        <w:tc>
          <w:tcPr>
            <w:tcW w:w="56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ВР</w:t>
            </w:r>
          </w:p>
        </w:tc>
        <w:tc>
          <w:tcPr>
            <w:tcW w:w="1417" w:type="dxa"/>
            <w:gridSpan w:val="4"/>
            <w:tcBorders>
              <w:top w:val="single" w:sz="8" w:space="0" w:color="auto"/>
              <w:left w:val="single" w:sz="8" w:space="0" w:color="auto"/>
              <w:bottom w:val="single" w:sz="8" w:space="0" w:color="auto"/>
              <w:right w:val="nil"/>
            </w:tcBorders>
            <w:shd w:val="clear" w:color="auto" w:fill="auto"/>
            <w:vAlign w:val="center"/>
            <w:hideMark/>
          </w:tcPr>
          <w:p w:rsidR="00655F52" w:rsidRPr="00655F52" w:rsidRDefault="00655F52" w:rsidP="00E84DD9">
            <w:pPr>
              <w:jc w:val="center"/>
              <w:rPr>
                <w:b/>
                <w:bCs/>
                <w:sz w:val="18"/>
                <w:szCs w:val="18"/>
              </w:rPr>
            </w:pPr>
            <w:r w:rsidRPr="00655F52">
              <w:rPr>
                <w:b/>
                <w:bCs/>
                <w:sz w:val="18"/>
                <w:szCs w:val="18"/>
              </w:rPr>
              <w:t>Сумма</w:t>
            </w:r>
          </w:p>
        </w:tc>
        <w:tc>
          <w:tcPr>
            <w:tcW w:w="506" w:type="dxa"/>
            <w:gridSpan w:val="2"/>
            <w:tcBorders>
              <w:top w:val="nil"/>
              <w:left w:val="single" w:sz="8"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8"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ОБЩЕГОСУДАРСТВЕННЫЕ ВОПРОСЫ</w:t>
            </w:r>
          </w:p>
        </w:tc>
        <w:tc>
          <w:tcPr>
            <w:tcW w:w="709" w:type="dxa"/>
            <w:gridSpan w:val="4"/>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34" w:type="dxa"/>
            <w:gridSpan w:val="3"/>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single" w:sz="8" w:space="0" w:color="auto"/>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single" w:sz="8"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6 408,74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1 088,11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1 088,11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деятельности главы муниципального органа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745,15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745,15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745,15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5 136,16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5 136,16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деятельности администрации муниципальных образований</w:t>
            </w:r>
          </w:p>
        </w:tc>
        <w:tc>
          <w:tcPr>
            <w:tcW w:w="709" w:type="dxa"/>
            <w:gridSpan w:val="4"/>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4 996,55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4 330,16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4 330,16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577,39</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577,39</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89,00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Уплата налогов, сборов и иных платежей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850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89,00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Решение вопросов в сфере административных правонарушений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139,51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139,51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lastRenderedPageBreak/>
              <w:t>Расходы на выплаты персоналу государственных (муниципальных) органов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139,51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 xml:space="preserve">Передача полномочий контрольно-счетного органа </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9900049010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Межбюджетные трансферты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9900049010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межбюджетные трансферты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9900049010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14,84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Резервные фонды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 xml:space="preserve">Резервный фонд администрации муниципального образования </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Резервные средства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870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Другие общегосударственные вопросы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119,63</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119,63</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Мероприятия в сфере общегосударственных вопросов, осуществляемые органами местного самоуправления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119,63</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109,63</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109,63</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Уплата налогов, сборов и иных платежей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850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НАЦИОНАЛЬНАЯ ОБОРОНА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Мобилизационная и вневойсковая подготовка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167,90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государственных (муниципальных) органов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120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167,00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02</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НАЦИОНАЛЬНАЯ БЕЗОПАСНОСТЬ И ПРАВООХРАНИТЕЛЬНАЯ ДЕЯТЕЛЬНОСТЬ</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103,30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Гражданская оборона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Мероприятия по предупреждению и ликвидации чрезвычайных ситуаций, стихийных бедствий и их последствий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9900042070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9900042070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9900042070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первичных мер пожарной безопасности в границах населённых пунктов поселений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9900048430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9900048430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9900048430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83,30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НАЦИОНАЛЬНАЯ ЭКОНОМИКА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Дорожное хозяйство (дорожные фонды)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lastRenderedPageBreak/>
              <w:t>Средства дорожного фонда Чановского района, развитие автомобильных дорог муниципального значения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04</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1 356,75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ЖИЛИЩНО-КОММУНАЛЬНОЕ ХОЗЯЙСТВО</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787,35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Благоустройство</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787,35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787,35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Освещение улиц и установка указателей с назваваниями улиц и номерами домов на территории муниципальных образований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9900043220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301,36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9900043220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301,36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9900043220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301,36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Благоустройство территорий поселений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147,35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147,35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9900048320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147,35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338,64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338,64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05</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338,64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КУЛЬТУРА, КИНЕМАТОГРАФИЯ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26 434,07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Культура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26 434,07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26 434,07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обеспечение деятельности домов культуры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1 081,77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казенных учреждений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342,96</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636,51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636,51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бюджетные ассигнования</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102,30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Уплата налогов, сборов и иных платежей</w:t>
            </w:r>
          </w:p>
        </w:tc>
        <w:tc>
          <w:tcPr>
            <w:tcW w:w="709" w:type="dxa"/>
            <w:gridSpan w:val="4"/>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9900044210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850</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102,30</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Ремонт объектов социально-культурной сферы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9900048380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599,85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9900048380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599,85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9900048380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599,85</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Обеспечение сбалансированности местных бюджетов</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6 147,21</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589"/>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4 210,43</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Расходы на выплаты персоналу казенных учреждений</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110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4 210,43</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1 936,78</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1 936,78</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9900070660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18 605,24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Закупка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9900070660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18 605,24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398"/>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Иные закупки товаров, работ и услуг для обеспечения государственных (муниципальных) нужд</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08</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9900070660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18 605,24</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СОЦИАЛЬНАЯ ПОЛИТИКА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lastRenderedPageBreak/>
              <w:t>Пенсионное обеспечение</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Непрограммные направления бюджета Чановского района</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 xml:space="preserve">Доплаты к пенсиям муниципальных служащих </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9900047010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rPr>
                <w:b/>
                <w:bCs/>
                <w:sz w:val="18"/>
                <w:szCs w:val="18"/>
              </w:rPr>
            </w:pPr>
            <w:r w:rsidRPr="00655F52">
              <w:rPr>
                <w:b/>
                <w:bCs/>
                <w:sz w:val="18"/>
                <w:szCs w:val="18"/>
              </w:rPr>
              <w:t> </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4"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Социальное обеспечение и иные выплаты населению</w:t>
            </w:r>
          </w:p>
        </w:tc>
        <w:tc>
          <w:tcPr>
            <w:tcW w:w="709" w:type="dxa"/>
            <w:gridSpan w:val="4"/>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9"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9900047010</w:t>
            </w:r>
          </w:p>
        </w:tc>
        <w:tc>
          <w:tcPr>
            <w:tcW w:w="567" w:type="dxa"/>
            <w:gridSpan w:val="2"/>
            <w:tcBorders>
              <w:top w:val="nil"/>
              <w:left w:val="single" w:sz="4" w:space="0" w:color="auto"/>
              <w:bottom w:val="single" w:sz="4"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300</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506" w:type="dxa"/>
            <w:gridSpan w:val="2"/>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gridAfter w:val="2"/>
          <w:wBefore w:w="292" w:type="dxa"/>
          <w:wAfter w:w="472" w:type="dxa"/>
          <w:trHeight w:val="225"/>
        </w:trPr>
        <w:tc>
          <w:tcPr>
            <w:tcW w:w="5095" w:type="dxa"/>
            <w:gridSpan w:val="15"/>
            <w:tcBorders>
              <w:top w:val="single" w:sz="4" w:space="0" w:color="auto"/>
              <w:left w:val="single" w:sz="8" w:space="0" w:color="auto"/>
              <w:bottom w:val="single" w:sz="8" w:space="0" w:color="auto"/>
              <w:right w:val="single" w:sz="4" w:space="0" w:color="auto"/>
            </w:tcBorders>
            <w:shd w:val="clear" w:color="auto" w:fill="auto"/>
            <w:vAlign w:val="bottom"/>
            <w:hideMark/>
          </w:tcPr>
          <w:p w:rsidR="00655F52" w:rsidRPr="00655F52" w:rsidRDefault="00655F52" w:rsidP="00E84DD9">
            <w:pPr>
              <w:rPr>
                <w:b/>
                <w:bCs/>
                <w:sz w:val="18"/>
                <w:szCs w:val="18"/>
              </w:rPr>
            </w:pPr>
            <w:r w:rsidRPr="00655F52">
              <w:rPr>
                <w:b/>
                <w:bCs/>
                <w:sz w:val="18"/>
                <w:szCs w:val="18"/>
              </w:rPr>
              <w:t>Публичные нормативные социальные выплаты гражданам</w:t>
            </w:r>
          </w:p>
        </w:tc>
        <w:tc>
          <w:tcPr>
            <w:tcW w:w="709" w:type="dxa"/>
            <w:gridSpan w:val="4"/>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right"/>
              <w:rPr>
                <w:b/>
                <w:bCs/>
                <w:sz w:val="18"/>
                <w:szCs w:val="18"/>
              </w:rPr>
            </w:pPr>
            <w:r w:rsidRPr="00655F52">
              <w:rPr>
                <w:b/>
                <w:bCs/>
                <w:sz w:val="18"/>
                <w:szCs w:val="18"/>
              </w:rPr>
              <w:t>448</w:t>
            </w:r>
          </w:p>
        </w:tc>
        <w:tc>
          <w:tcPr>
            <w:tcW w:w="567" w:type="dxa"/>
            <w:gridSpan w:val="3"/>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10</w:t>
            </w:r>
          </w:p>
        </w:tc>
        <w:tc>
          <w:tcPr>
            <w:tcW w:w="709" w:type="dxa"/>
            <w:gridSpan w:val="2"/>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01</w:t>
            </w:r>
          </w:p>
        </w:tc>
        <w:tc>
          <w:tcPr>
            <w:tcW w:w="1134" w:type="dxa"/>
            <w:gridSpan w:val="3"/>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9900047010</w:t>
            </w:r>
          </w:p>
        </w:tc>
        <w:tc>
          <w:tcPr>
            <w:tcW w:w="567" w:type="dxa"/>
            <w:gridSpan w:val="2"/>
            <w:tcBorders>
              <w:top w:val="nil"/>
              <w:left w:val="single" w:sz="4" w:space="0" w:color="auto"/>
              <w:bottom w:val="single" w:sz="8" w:space="0" w:color="auto"/>
              <w:right w:val="nil"/>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310</w:t>
            </w:r>
          </w:p>
        </w:tc>
        <w:tc>
          <w:tcPr>
            <w:tcW w:w="1417" w:type="dxa"/>
            <w:gridSpan w:val="4"/>
            <w:tcBorders>
              <w:top w:val="nil"/>
              <w:left w:val="single" w:sz="4" w:space="0" w:color="auto"/>
              <w:bottom w:val="single" w:sz="8" w:space="0" w:color="auto"/>
              <w:right w:val="single" w:sz="4" w:space="0" w:color="auto"/>
            </w:tcBorders>
            <w:shd w:val="clear" w:color="auto" w:fill="auto"/>
            <w:vAlign w:val="bottom"/>
            <w:hideMark/>
          </w:tcPr>
          <w:p w:rsidR="00655F52" w:rsidRPr="00655F52" w:rsidRDefault="00655F52" w:rsidP="00E84DD9">
            <w:pPr>
              <w:jc w:val="center"/>
              <w:rPr>
                <w:b/>
                <w:bCs/>
                <w:sz w:val="18"/>
                <w:szCs w:val="18"/>
              </w:rPr>
            </w:pPr>
            <w:r w:rsidRPr="00655F52">
              <w:rPr>
                <w:b/>
                <w:bCs/>
                <w:sz w:val="18"/>
                <w:szCs w:val="18"/>
              </w:rPr>
              <w:t>246,67</w:t>
            </w:r>
          </w:p>
        </w:tc>
        <w:tc>
          <w:tcPr>
            <w:tcW w:w="506" w:type="dxa"/>
            <w:gridSpan w:val="2"/>
            <w:vMerge w:val="restart"/>
            <w:tcBorders>
              <w:top w:val="nil"/>
              <w:left w:val="single" w:sz="4" w:space="0" w:color="auto"/>
              <w:right w:val="nil"/>
            </w:tcBorders>
            <w:shd w:val="clear" w:color="auto" w:fill="auto"/>
            <w:noWrap/>
            <w:vAlign w:val="bottom"/>
            <w:hideMark/>
          </w:tcPr>
          <w:p w:rsidR="00655F52" w:rsidRPr="00655F52" w:rsidRDefault="00655F52" w:rsidP="00E84DD9">
            <w:pPr>
              <w:rPr>
                <w:sz w:val="18"/>
                <w:szCs w:val="18"/>
              </w:rPr>
            </w:pPr>
            <w:r w:rsidRPr="00655F52">
              <w:rPr>
                <w:sz w:val="18"/>
                <w:szCs w:val="18"/>
              </w:rPr>
              <w:t> </w:t>
            </w:r>
          </w:p>
          <w:p w:rsidR="00655F52" w:rsidRPr="00655F52" w:rsidRDefault="00655F52" w:rsidP="00E84DD9">
            <w:pPr>
              <w:jc w:val="right"/>
              <w:rPr>
                <w:sz w:val="18"/>
                <w:szCs w:val="18"/>
              </w:rPr>
            </w:pPr>
            <w:r w:rsidRPr="00655F52">
              <w:rPr>
                <w:b/>
                <w:bCs/>
                <w:sz w:val="18"/>
                <w:szCs w:val="18"/>
              </w:rPr>
              <w:t> </w:t>
            </w:r>
          </w:p>
        </w:tc>
        <w:tc>
          <w:tcPr>
            <w:tcW w:w="177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gridBefore w:val="2"/>
          <w:wBefore w:w="292" w:type="dxa"/>
          <w:trHeight w:val="225"/>
        </w:trPr>
        <w:tc>
          <w:tcPr>
            <w:tcW w:w="6371" w:type="dxa"/>
            <w:gridSpan w:val="22"/>
            <w:tcBorders>
              <w:top w:val="nil"/>
              <w:left w:val="single" w:sz="8" w:space="0" w:color="auto"/>
              <w:bottom w:val="single" w:sz="8" w:space="0" w:color="auto"/>
              <w:right w:val="single" w:sz="8" w:space="0" w:color="000000"/>
            </w:tcBorders>
            <w:shd w:val="clear" w:color="auto" w:fill="auto"/>
            <w:noWrap/>
            <w:vAlign w:val="center"/>
            <w:hideMark/>
          </w:tcPr>
          <w:p w:rsidR="00655F52" w:rsidRPr="00655F52" w:rsidRDefault="00655F52" w:rsidP="00E84DD9">
            <w:pPr>
              <w:rPr>
                <w:b/>
                <w:bCs/>
                <w:sz w:val="18"/>
                <w:szCs w:val="18"/>
              </w:rPr>
            </w:pPr>
            <w:r w:rsidRPr="00655F52">
              <w:rPr>
                <w:b/>
                <w:bCs/>
                <w:sz w:val="18"/>
                <w:szCs w:val="18"/>
              </w:rPr>
              <w:t>Итого:</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rsidR="00655F52" w:rsidRPr="00655F52" w:rsidRDefault="00655F52" w:rsidP="00E84DD9">
            <w:pPr>
              <w:jc w:val="right"/>
              <w:rPr>
                <w:b/>
                <w:bCs/>
                <w:sz w:val="18"/>
                <w:szCs w:val="18"/>
              </w:rPr>
            </w:pPr>
            <w:r w:rsidRPr="00655F52">
              <w:rPr>
                <w:b/>
                <w:bCs/>
                <w:sz w:val="18"/>
                <w:szCs w:val="18"/>
              </w:rPr>
              <w:t> </w:t>
            </w:r>
          </w:p>
        </w:tc>
        <w:tc>
          <w:tcPr>
            <w:tcW w:w="1134" w:type="dxa"/>
            <w:gridSpan w:val="3"/>
            <w:tcBorders>
              <w:top w:val="single" w:sz="4" w:space="0" w:color="auto"/>
              <w:left w:val="nil"/>
              <w:bottom w:val="single" w:sz="8" w:space="0" w:color="auto"/>
              <w:right w:val="single" w:sz="4" w:space="0" w:color="auto"/>
            </w:tcBorders>
            <w:shd w:val="clear" w:color="auto" w:fill="auto"/>
            <w:noWrap/>
            <w:vAlign w:val="center"/>
            <w:hideMark/>
          </w:tcPr>
          <w:p w:rsidR="00655F52" w:rsidRPr="00655F52" w:rsidRDefault="00655F52" w:rsidP="00E84DD9">
            <w:pPr>
              <w:jc w:val="right"/>
              <w:rPr>
                <w:b/>
                <w:bCs/>
                <w:sz w:val="18"/>
                <w:szCs w:val="18"/>
              </w:rPr>
            </w:pPr>
            <w:r w:rsidRPr="00655F52">
              <w:rPr>
                <w:b/>
                <w:bCs/>
                <w:sz w:val="18"/>
                <w:szCs w:val="18"/>
              </w:rPr>
              <w:t> </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655F52" w:rsidRPr="00655F52" w:rsidRDefault="00655F52" w:rsidP="00E84DD9">
            <w:pPr>
              <w:jc w:val="right"/>
              <w:rPr>
                <w:b/>
                <w:bCs/>
                <w:sz w:val="18"/>
                <w:szCs w:val="18"/>
              </w:rPr>
            </w:pPr>
            <w:r w:rsidRPr="00655F52">
              <w:rPr>
                <w:b/>
                <w:bCs/>
                <w:sz w:val="18"/>
                <w:szCs w:val="18"/>
              </w:rPr>
              <w:t> </w:t>
            </w:r>
          </w:p>
        </w:tc>
        <w:tc>
          <w:tcPr>
            <w:tcW w:w="1417" w:type="dxa"/>
            <w:gridSpan w:val="4"/>
            <w:tcBorders>
              <w:top w:val="single" w:sz="4" w:space="0" w:color="auto"/>
              <w:left w:val="nil"/>
              <w:bottom w:val="single" w:sz="8" w:space="0" w:color="auto"/>
              <w:right w:val="single" w:sz="4" w:space="0" w:color="auto"/>
            </w:tcBorders>
            <w:shd w:val="clear" w:color="auto" w:fill="auto"/>
            <w:noWrap/>
            <w:vAlign w:val="center"/>
            <w:hideMark/>
          </w:tcPr>
          <w:p w:rsidR="00655F52" w:rsidRPr="00655F52" w:rsidRDefault="00655F52" w:rsidP="00E84DD9">
            <w:pPr>
              <w:jc w:val="center"/>
              <w:rPr>
                <w:b/>
                <w:bCs/>
                <w:sz w:val="18"/>
                <w:szCs w:val="18"/>
              </w:rPr>
            </w:pPr>
            <w:r w:rsidRPr="00655F52">
              <w:rPr>
                <w:b/>
                <w:bCs/>
                <w:sz w:val="18"/>
                <w:szCs w:val="18"/>
              </w:rPr>
              <w:t>35504,78</w:t>
            </w:r>
          </w:p>
        </w:tc>
        <w:tc>
          <w:tcPr>
            <w:tcW w:w="506" w:type="dxa"/>
            <w:gridSpan w:val="2"/>
            <w:vMerge/>
            <w:tcBorders>
              <w:left w:val="single" w:sz="4" w:space="0" w:color="auto"/>
              <w:bottom w:val="nil"/>
              <w:right w:val="single" w:sz="4" w:space="0" w:color="auto"/>
            </w:tcBorders>
            <w:shd w:val="clear" w:color="auto" w:fill="auto"/>
            <w:noWrap/>
            <w:vAlign w:val="center"/>
            <w:hideMark/>
          </w:tcPr>
          <w:p w:rsidR="00655F52" w:rsidRPr="00655F52" w:rsidRDefault="00655F52" w:rsidP="00E84DD9">
            <w:pPr>
              <w:jc w:val="right"/>
              <w:rPr>
                <w:b/>
                <w:bCs/>
                <w:sz w:val="18"/>
                <w:szCs w:val="18"/>
              </w:rPr>
            </w:pPr>
          </w:p>
        </w:tc>
        <w:tc>
          <w:tcPr>
            <w:tcW w:w="177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655F52" w:rsidRPr="00655F52" w:rsidRDefault="00655F52" w:rsidP="00E84DD9">
            <w:pPr>
              <w:jc w:val="center"/>
              <w:rPr>
                <w:b/>
                <w:bCs/>
                <w:sz w:val="18"/>
                <w:szCs w:val="18"/>
              </w:rPr>
            </w:pPr>
            <w:r w:rsidRPr="00655F52">
              <w:rPr>
                <w:b/>
                <w:bCs/>
                <w:sz w:val="18"/>
                <w:szCs w:val="18"/>
              </w:rPr>
              <w:t>35 504,78</w:t>
            </w:r>
          </w:p>
        </w:tc>
        <w:tc>
          <w:tcPr>
            <w:tcW w:w="236" w:type="dxa"/>
            <w:tcBorders>
              <w:top w:val="nil"/>
              <w:left w:val="nil"/>
              <w:bottom w:val="nil"/>
              <w:right w:val="nil"/>
            </w:tcBorders>
            <w:shd w:val="clear" w:color="auto" w:fill="auto"/>
            <w:noWrap/>
            <w:vAlign w:val="bottom"/>
            <w:hideMark/>
          </w:tcPr>
          <w:p w:rsidR="00655F52" w:rsidRPr="00655F52" w:rsidRDefault="00655F52" w:rsidP="00E84DD9">
            <w:pPr>
              <w:jc w:val="center"/>
              <w:rPr>
                <w:b/>
                <w:bCs/>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36"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bl>
    <w:p w:rsidR="00655F52" w:rsidRPr="00655F52" w:rsidRDefault="00655F52" w:rsidP="00655F52">
      <w:pPr>
        <w:rPr>
          <w:sz w:val="18"/>
          <w:szCs w:val="18"/>
        </w:rPr>
      </w:pPr>
    </w:p>
    <w:p w:rsidR="00655F52" w:rsidRPr="00655F52" w:rsidRDefault="00655F52" w:rsidP="00655F52">
      <w:pPr>
        <w:rPr>
          <w:sz w:val="18"/>
          <w:szCs w:val="18"/>
        </w:rPr>
      </w:pPr>
    </w:p>
    <w:p w:rsidR="00655F52" w:rsidRPr="00655F52" w:rsidRDefault="00655F52" w:rsidP="00655F52">
      <w:pPr>
        <w:jc w:val="right"/>
        <w:rPr>
          <w:sz w:val="18"/>
          <w:szCs w:val="18"/>
        </w:rPr>
      </w:pPr>
      <w:r w:rsidRPr="00655F52">
        <w:rPr>
          <w:sz w:val="18"/>
          <w:szCs w:val="18"/>
        </w:rPr>
        <w:t>Приложение 3</w:t>
      </w:r>
    </w:p>
    <w:p w:rsidR="00655F52" w:rsidRPr="00655F52" w:rsidRDefault="00655F52" w:rsidP="00655F52">
      <w:pPr>
        <w:jc w:val="right"/>
        <w:rPr>
          <w:sz w:val="18"/>
          <w:szCs w:val="18"/>
        </w:rPr>
      </w:pPr>
      <w:r w:rsidRPr="00655F52">
        <w:rPr>
          <w:sz w:val="18"/>
          <w:szCs w:val="18"/>
        </w:rPr>
        <w:t>к решению 70-й сессии Совета депутатов</w:t>
      </w:r>
    </w:p>
    <w:p w:rsidR="00655F52" w:rsidRPr="00655F52" w:rsidRDefault="00655F52" w:rsidP="00655F52">
      <w:pPr>
        <w:jc w:val="right"/>
        <w:rPr>
          <w:sz w:val="18"/>
          <w:szCs w:val="18"/>
        </w:rPr>
      </w:pPr>
      <w:r w:rsidRPr="00655F52">
        <w:rPr>
          <w:sz w:val="18"/>
          <w:szCs w:val="18"/>
        </w:rPr>
        <w:t xml:space="preserve"> Блюдчанского сельсовета от 27.06.2024 года  № 203</w:t>
      </w:r>
    </w:p>
    <w:p w:rsidR="00655F52" w:rsidRPr="00655F52" w:rsidRDefault="00655F52" w:rsidP="00655F52">
      <w:pPr>
        <w:jc w:val="right"/>
        <w:rPr>
          <w:sz w:val="18"/>
          <w:szCs w:val="18"/>
        </w:rPr>
      </w:pPr>
      <w:r w:rsidRPr="00655F52">
        <w:rPr>
          <w:sz w:val="18"/>
          <w:szCs w:val="18"/>
        </w:rPr>
        <w:t xml:space="preserve">«О бюджете Блюдчанского сельсовета Чановского района </w:t>
      </w:r>
    </w:p>
    <w:p w:rsidR="00655F52" w:rsidRPr="00655F52" w:rsidRDefault="00655F52" w:rsidP="00655F52">
      <w:pPr>
        <w:jc w:val="right"/>
        <w:rPr>
          <w:sz w:val="18"/>
          <w:szCs w:val="18"/>
        </w:rPr>
      </w:pPr>
      <w:r w:rsidRPr="00655F52">
        <w:rPr>
          <w:sz w:val="18"/>
          <w:szCs w:val="18"/>
        </w:rPr>
        <w:t xml:space="preserve">Новосибирской области на 2024 год и плановый </w:t>
      </w:r>
    </w:p>
    <w:p w:rsidR="00655F52" w:rsidRPr="00655F52" w:rsidRDefault="00655F52" w:rsidP="00655F52">
      <w:pPr>
        <w:jc w:val="right"/>
        <w:rPr>
          <w:sz w:val="18"/>
          <w:szCs w:val="18"/>
        </w:rPr>
      </w:pPr>
      <w:r w:rsidRPr="00655F52">
        <w:rPr>
          <w:sz w:val="18"/>
          <w:szCs w:val="18"/>
        </w:rPr>
        <w:t xml:space="preserve">период 2025 и 2026 годов» </w:t>
      </w:r>
    </w:p>
    <w:p w:rsidR="00655F52" w:rsidRPr="00655F52" w:rsidRDefault="00655F52" w:rsidP="00655F52">
      <w:pPr>
        <w:rPr>
          <w:sz w:val="18"/>
          <w:szCs w:val="18"/>
        </w:rPr>
      </w:pPr>
    </w:p>
    <w:p w:rsidR="00655F52" w:rsidRPr="00655F52" w:rsidRDefault="00655F52" w:rsidP="00655F52">
      <w:pPr>
        <w:jc w:val="right"/>
        <w:rPr>
          <w:sz w:val="18"/>
          <w:szCs w:val="18"/>
        </w:rPr>
      </w:pPr>
    </w:p>
    <w:p w:rsidR="00655F52" w:rsidRPr="00655F52" w:rsidRDefault="00655F52" w:rsidP="00655F52">
      <w:pPr>
        <w:jc w:val="center"/>
        <w:rPr>
          <w:b/>
          <w:sz w:val="18"/>
          <w:szCs w:val="18"/>
        </w:rPr>
      </w:pPr>
      <w:r w:rsidRPr="00655F52">
        <w:rPr>
          <w:b/>
          <w:sz w:val="18"/>
          <w:szCs w:val="18"/>
        </w:rPr>
        <w:t>Доходы бюджета</w:t>
      </w:r>
    </w:p>
    <w:p w:rsidR="00655F52" w:rsidRPr="00655F52" w:rsidRDefault="00655F52" w:rsidP="00655F52">
      <w:pPr>
        <w:jc w:val="right"/>
        <w:rPr>
          <w:sz w:val="18"/>
          <w:szCs w:val="18"/>
        </w:rPr>
      </w:pPr>
    </w:p>
    <w:tbl>
      <w:tblPr>
        <w:tblW w:w="8480" w:type="dxa"/>
        <w:tblInd w:w="-10" w:type="dxa"/>
        <w:tblLook w:val="04A0" w:firstRow="1" w:lastRow="0" w:firstColumn="1" w:lastColumn="0" w:noHBand="0" w:noVBand="1"/>
      </w:tblPr>
      <w:tblGrid>
        <w:gridCol w:w="4171"/>
        <w:gridCol w:w="615"/>
        <w:gridCol w:w="2327"/>
        <w:gridCol w:w="1367"/>
      </w:tblGrid>
      <w:tr w:rsidR="00655F52" w:rsidRPr="00655F52"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код стро-ки</w:t>
            </w:r>
          </w:p>
        </w:tc>
        <w:tc>
          <w:tcPr>
            <w:tcW w:w="2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Утвержденные бюджетные назначения</w:t>
            </w:r>
          </w:p>
        </w:tc>
      </w:tr>
      <w:tr w:rsidR="00655F52" w:rsidRPr="00655F52"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r>
      <w:tr w:rsidR="00655F52" w:rsidRPr="00655F52"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r>
      <w:tr w:rsidR="00655F52" w:rsidRPr="00655F52"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r>
      <w:tr w:rsidR="00655F52" w:rsidRPr="00655F52"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r>
      <w:tr w:rsidR="00655F52" w:rsidRPr="00655F52"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r>
      <w:tr w:rsidR="00655F52" w:rsidRPr="00655F52"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r>
      <w:tr w:rsidR="00655F52" w:rsidRPr="00655F52"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2</w:t>
            </w:r>
          </w:p>
        </w:tc>
        <w:tc>
          <w:tcPr>
            <w:tcW w:w="2380" w:type="dxa"/>
            <w:tcBorders>
              <w:top w:val="nil"/>
              <w:left w:val="nil"/>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4</w:t>
            </w:r>
          </w:p>
        </w:tc>
      </w:tr>
      <w:tr w:rsidR="00655F52" w:rsidRPr="00655F52"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34 749,07</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 </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2 187,70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811,70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811,70</w:t>
            </w:r>
          </w:p>
        </w:tc>
      </w:tr>
      <w:tr w:rsidR="00655F52" w:rsidRPr="00655F52"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811,70</w:t>
            </w:r>
          </w:p>
        </w:tc>
      </w:tr>
      <w:tr w:rsidR="00655F52" w:rsidRPr="00655F52"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1 000,10</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1 000,10</w:t>
            </w:r>
          </w:p>
        </w:tc>
      </w:tr>
      <w:tr w:rsidR="00655F52" w:rsidRPr="00655F52"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487,71</w:t>
            </w:r>
          </w:p>
        </w:tc>
      </w:tr>
      <w:tr w:rsidR="00655F52" w:rsidRPr="00655F52"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2,30</w:t>
            </w:r>
          </w:p>
        </w:tc>
      </w:tr>
      <w:tr w:rsidR="00655F52" w:rsidRPr="00655F52"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510,09</w:t>
            </w:r>
          </w:p>
        </w:tc>
      </w:tr>
      <w:tr w:rsidR="00655F52" w:rsidRPr="00655F52"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235,80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 на имущество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56,90</w:t>
            </w:r>
          </w:p>
        </w:tc>
      </w:tr>
      <w:tr w:rsidR="00655F52" w:rsidRPr="00655F52"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56,90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Земельный налог</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178,90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Земельный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32,80</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32,80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Земельный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146,10</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146,10</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140,10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140,10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140,10</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доходы от компенсации затрат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140,10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Невыясненные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000 1 17 01000 00 0000 180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Невыясненные поступления, зачисляемые в бюджеты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000 1 17 01050 10 0000 180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000 1 17 16000 00 0000 180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000 1 17 16000 10 0000 180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32 561,37</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32 561,37</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6 574,75</w:t>
            </w:r>
          </w:p>
        </w:tc>
      </w:tr>
      <w:tr w:rsidR="00655F52" w:rsidRPr="00655F52"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6 574,75</w:t>
            </w:r>
          </w:p>
        </w:tc>
      </w:tr>
      <w:tr w:rsidR="00655F52" w:rsidRPr="00655F52"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6 574,75</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18 605,24</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18 605,24</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субсидии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18 605,24</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168,00</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0,10</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0,10</w:t>
            </w:r>
          </w:p>
        </w:tc>
      </w:tr>
      <w:tr w:rsidR="00655F52" w:rsidRPr="00655F52"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167,90</w:t>
            </w:r>
          </w:p>
        </w:tc>
      </w:tr>
      <w:tr w:rsidR="00655F52" w:rsidRPr="00655F52"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167,90</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7 213,38</w:t>
            </w: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7 213,38</w:t>
            </w: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7 213,38</w:t>
            </w:r>
          </w:p>
        </w:tc>
      </w:tr>
      <w:tr w:rsidR="00655F52" w:rsidRPr="00655F52"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r w:rsidR="00655F52" w:rsidRPr="00655F52"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r>
    </w:tbl>
    <w:p w:rsidR="00655F52" w:rsidRPr="00655F52" w:rsidRDefault="00655F52" w:rsidP="00655F52">
      <w:pPr>
        <w:rPr>
          <w:sz w:val="18"/>
          <w:szCs w:val="18"/>
        </w:rPr>
      </w:pPr>
    </w:p>
    <w:p w:rsidR="00655F52" w:rsidRPr="00655F52" w:rsidRDefault="00655F52" w:rsidP="00655F52">
      <w:pPr>
        <w:rPr>
          <w:sz w:val="18"/>
          <w:szCs w:val="18"/>
        </w:rPr>
      </w:pPr>
    </w:p>
    <w:p w:rsidR="00655F52" w:rsidRPr="00655F52" w:rsidRDefault="00655F52" w:rsidP="00655F52">
      <w:pPr>
        <w:jc w:val="right"/>
        <w:rPr>
          <w:sz w:val="18"/>
          <w:szCs w:val="18"/>
        </w:rPr>
      </w:pPr>
      <w:r w:rsidRPr="00655F52">
        <w:rPr>
          <w:sz w:val="18"/>
          <w:szCs w:val="18"/>
        </w:rPr>
        <w:t>Приложение 4</w:t>
      </w:r>
    </w:p>
    <w:p w:rsidR="00655F52" w:rsidRPr="00655F52" w:rsidRDefault="00655F52" w:rsidP="00655F52">
      <w:pPr>
        <w:jc w:val="right"/>
        <w:rPr>
          <w:sz w:val="18"/>
          <w:szCs w:val="18"/>
        </w:rPr>
      </w:pPr>
      <w:r w:rsidRPr="00655F52">
        <w:rPr>
          <w:sz w:val="18"/>
          <w:szCs w:val="18"/>
        </w:rPr>
        <w:t>к решению 70-й сессии Совета депутатов</w:t>
      </w:r>
    </w:p>
    <w:p w:rsidR="00655F52" w:rsidRPr="00655F52" w:rsidRDefault="00655F52" w:rsidP="00655F52">
      <w:pPr>
        <w:jc w:val="right"/>
        <w:rPr>
          <w:sz w:val="18"/>
          <w:szCs w:val="18"/>
        </w:rPr>
      </w:pPr>
      <w:r w:rsidRPr="00655F52">
        <w:rPr>
          <w:sz w:val="18"/>
          <w:szCs w:val="18"/>
        </w:rPr>
        <w:t xml:space="preserve"> Блюдчанского сельсовета от 27.06.2024 года  № 203</w:t>
      </w:r>
    </w:p>
    <w:p w:rsidR="00655F52" w:rsidRPr="00655F52" w:rsidRDefault="00655F52" w:rsidP="00655F52">
      <w:pPr>
        <w:jc w:val="right"/>
        <w:rPr>
          <w:sz w:val="18"/>
          <w:szCs w:val="18"/>
        </w:rPr>
      </w:pPr>
      <w:r w:rsidRPr="00655F52">
        <w:rPr>
          <w:sz w:val="18"/>
          <w:szCs w:val="18"/>
        </w:rPr>
        <w:t xml:space="preserve">«О бюджете Блюдчанского сельсовета Чановского района </w:t>
      </w:r>
    </w:p>
    <w:p w:rsidR="00655F52" w:rsidRPr="00655F52" w:rsidRDefault="00655F52" w:rsidP="00655F52">
      <w:pPr>
        <w:jc w:val="right"/>
        <w:rPr>
          <w:sz w:val="18"/>
          <w:szCs w:val="18"/>
        </w:rPr>
      </w:pPr>
      <w:r w:rsidRPr="00655F52">
        <w:rPr>
          <w:sz w:val="18"/>
          <w:szCs w:val="18"/>
        </w:rPr>
        <w:t xml:space="preserve">Новосибирской области на 2024 год и плановый </w:t>
      </w:r>
    </w:p>
    <w:p w:rsidR="00655F52" w:rsidRPr="00655F52" w:rsidRDefault="00655F52" w:rsidP="00655F52">
      <w:pPr>
        <w:jc w:val="right"/>
        <w:rPr>
          <w:sz w:val="18"/>
          <w:szCs w:val="18"/>
        </w:rPr>
      </w:pPr>
      <w:r w:rsidRPr="00655F52">
        <w:rPr>
          <w:sz w:val="18"/>
          <w:szCs w:val="18"/>
        </w:rPr>
        <w:t xml:space="preserve">период 2025 и 2026 годов» </w:t>
      </w:r>
    </w:p>
    <w:p w:rsidR="00655F52" w:rsidRPr="00655F52" w:rsidRDefault="00655F52" w:rsidP="00655F52">
      <w:pPr>
        <w:jc w:val="right"/>
        <w:rPr>
          <w:sz w:val="18"/>
          <w:szCs w:val="18"/>
        </w:rPr>
      </w:pPr>
    </w:p>
    <w:p w:rsidR="00655F52" w:rsidRPr="00655F52" w:rsidRDefault="00655F52" w:rsidP="00655F52">
      <w:pPr>
        <w:jc w:val="right"/>
        <w:rPr>
          <w:sz w:val="18"/>
          <w:szCs w:val="18"/>
        </w:rPr>
      </w:pPr>
    </w:p>
    <w:p w:rsidR="00655F52" w:rsidRPr="00655F52" w:rsidRDefault="00655F52" w:rsidP="00655F52">
      <w:pPr>
        <w:jc w:val="center"/>
        <w:rPr>
          <w:sz w:val="18"/>
          <w:szCs w:val="18"/>
        </w:rPr>
      </w:pPr>
      <w:r w:rsidRPr="00655F52">
        <w:rPr>
          <w:b/>
          <w:sz w:val="18"/>
          <w:szCs w:val="18"/>
        </w:rPr>
        <w:t>Источники финансирования дефицита бюджета</w:t>
      </w:r>
    </w:p>
    <w:p w:rsidR="00655F52" w:rsidRPr="00655F52" w:rsidRDefault="00655F52" w:rsidP="00655F52">
      <w:pPr>
        <w:jc w:val="center"/>
        <w:rPr>
          <w:sz w:val="18"/>
          <w:szCs w:val="18"/>
        </w:rPr>
      </w:pPr>
    </w:p>
    <w:tbl>
      <w:tblPr>
        <w:tblW w:w="31680" w:type="dxa"/>
        <w:tblInd w:w="-885" w:type="dxa"/>
        <w:tblLook w:val="04A0" w:firstRow="1" w:lastRow="0" w:firstColumn="1" w:lastColumn="0" w:noHBand="0" w:noVBand="1"/>
      </w:tblPr>
      <w:tblGrid>
        <w:gridCol w:w="30380"/>
        <w:gridCol w:w="1300"/>
      </w:tblGrid>
      <w:tr w:rsidR="00655F52" w:rsidRPr="00655F52" w:rsidTr="00E84DD9">
        <w:trPr>
          <w:trHeight w:val="255"/>
        </w:trPr>
        <w:tc>
          <w:tcPr>
            <w:tcW w:w="11284" w:type="dxa"/>
            <w:tcBorders>
              <w:top w:val="nil"/>
              <w:left w:val="nil"/>
              <w:bottom w:val="nil"/>
              <w:right w:val="nil"/>
            </w:tcBorders>
            <w:shd w:val="clear" w:color="auto" w:fill="auto"/>
            <w:noWrap/>
            <w:vAlign w:val="bottom"/>
            <w:hideMark/>
          </w:tcPr>
          <w:tbl>
            <w:tblPr>
              <w:tblW w:w="10027" w:type="dxa"/>
              <w:tblLook w:val="04A0" w:firstRow="1" w:lastRow="0" w:firstColumn="1" w:lastColumn="0" w:noHBand="0" w:noVBand="1"/>
            </w:tblPr>
            <w:tblGrid>
              <w:gridCol w:w="4300"/>
              <w:gridCol w:w="615"/>
              <w:gridCol w:w="2160"/>
              <w:gridCol w:w="1367"/>
              <w:gridCol w:w="222"/>
              <w:gridCol w:w="222"/>
              <w:gridCol w:w="222"/>
              <w:gridCol w:w="960"/>
            </w:tblGrid>
            <w:tr w:rsidR="00655F52" w:rsidRPr="00655F52"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Код стро-ки</w:t>
                  </w:r>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Код источника финансирования дефицита бюджета по бюджетной классификации</w:t>
                  </w:r>
                </w:p>
              </w:tc>
              <w:tc>
                <w:tcPr>
                  <w:tcW w:w="13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Утвержденные бюджетные назначения</w:t>
                  </w:r>
                </w:p>
              </w:tc>
              <w:tc>
                <w:tcPr>
                  <w:tcW w:w="222" w:type="dxa"/>
                  <w:tcBorders>
                    <w:top w:val="nil"/>
                    <w:left w:val="single" w:sz="4" w:space="0" w:color="auto"/>
                    <w:bottom w:val="nil"/>
                    <w:right w:val="nil"/>
                  </w:tcBorders>
                  <w:shd w:val="clear" w:color="auto" w:fill="auto"/>
                  <w:noWrap/>
                  <w:vAlign w:val="bottom"/>
                  <w:hideMark/>
                </w:tcPr>
                <w:p w:rsidR="00655F52" w:rsidRPr="00655F52" w:rsidRDefault="00655F52" w:rsidP="00E84DD9">
                  <w:pPr>
                    <w:jc w:val="cente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655F52" w:rsidRPr="00655F52" w:rsidRDefault="00655F52" w:rsidP="00E84DD9">
                  <w:pPr>
                    <w:rPr>
                      <w:sz w:val="18"/>
                      <w:szCs w:val="18"/>
                    </w:rPr>
                  </w:pPr>
                </w:p>
              </w:tc>
              <w:tc>
                <w:tcPr>
                  <w:tcW w:w="22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10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655F52" w:rsidRPr="00655F52" w:rsidRDefault="00655F52" w:rsidP="00E84DD9">
                  <w:pPr>
                    <w:rPr>
                      <w:sz w:val="18"/>
                      <w:szCs w:val="18"/>
                    </w:rPr>
                  </w:pPr>
                </w:p>
              </w:tc>
              <w:tc>
                <w:tcPr>
                  <w:tcW w:w="22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3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655F52" w:rsidRPr="00655F52" w:rsidRDefault="00655F52" w:rsidP="00E84DD9">
                  <w:pPr>
                    <w:rPr>
                      <w:sz w:val="18"/>
                      <w:szCs w:val="18"/>
                    </w:rPr>
                  </w:pPr>
                </w:p>
              </w:tc>
              <w:tc>
                <w:tcPr>
                  <w:tcW w:w="22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655F52" w:rsidRPr="00655F52" w:rsidRDefault="00655F52" w:rsidP="00E84DD9">
                  <w:pPr>
                    <w:rPr>
                      <w:sz w:val="18"/>
                      <w:szCs w:val="18"/>
                    </w:rPr>
                  </w:pPr>
                </w:p>
              </w:tc>
              <w:tc>
                <w:tcPr>
                  <w:tcW w:w="22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655F52" w:rsidRPr="00655F52" w:rsidRDefault="00655F52" w:rsidP="00E84DD9">
                  <w:pPr>
                    <w:rPr>
                      <w:sz w:val="18"/>
                      <w:szCs w:val="18"/>
                    </w:rPr>
                  </w:pPr>
                </w:p>
              </w:tc>
              <w:tc>
                <w:tcPr>
                  <w:tcW w:w="22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55F52" w:rsidRPr="00655F52" w:rsidRDefault="00655F52"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655F52" w:rsidRPr="00655F52" w:rsidRDefault="00655F52"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655F52" w:rsidRPr="00655F52" w:rsidRDefault="00655F52" w:rsidP="00E84DD9">
                  <w:pPr>
                    <w:rPr>
                      <w:sz w:val="18"/>
                      <w:szCs w:val="18"/>
                    </w:rPr>
                  </w:pPr>
                </w:p>
              </w:tc>
              <w:tc>
                <w:tcPr>
                  <w:tcW w:w="222" w:type="dxa"/>
                  <w:tcBorders>
                    <w:top w:val="nil"/>
                    <w:left w:val="single" w:sz="4" w:space="0" w:color="auto"/>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1</w:t>
                  </w:r>
                </w:p>
              </w:tc>
              <w:tc>
                <w:tcPr>
                  <w:tcW w:w="601" w:type="dxa"/>
                  <w:tcBorders>
                    <w:top w:val="nil"/>
                    <w:left w:val="nil"/>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2</w:t>
                  </w:r>
                </w:p>
              </w:tc>
              <w:tc>
                <w:tcPr>
                  <w:tcW w:w="2160" w:type="dxa"/>
                  <w:tcBorders>
                    <w:top w:val="nil"/>
                    <w:left w:val="nil"/>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655F52" w:rsidRPr="00655F52" w:rsidRDefault="00655F52" w:rsidP="00E84DD9">
                  <w:pPr>
                    <w:jc w:val="center"/>
                    <w:rPr>
                      <w:sz w:val="18"/>
                      <w:szCs w:val="18"/>
                    </w:rPr>
                  </w:pPr>
                  <w:r w:rsidRPr="00655F52">
                    <w:rPr>
                      <w:sz w:val="18"/>
                      <w:szCs w:val="18"/>
                    </w:rPr>
                    <w:t>4</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cente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Источники финансирования дефицита бюджета - всего</w:t>
                  </w:r>
                </w:p>
              </w:tc>
              <w:tc>
                <w:tcPr>
                  <w:tcW w:w="601" w:type="dxa"/>
                  <w:tcBorders>
                    <w:top w:val="single" w:sz="4" w:space="0" w:color="auto"/>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755,71</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lastRenderedPageBreak/>
                    <w:t xml:space="preserve">     в том числе:</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источники внутреннего финансирования бюджета</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520</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 xml:space="preserve">     из них:</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источники внешнего финансирования бюджета</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620</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 xml:space="preserve">     из них:</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изменение остатков средств</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700</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755,72</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увеличение остатков средств, всего</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-34 749,07</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увеличение прочих остатков денежных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000 01 05 02 01 10 0000 510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-34 749,07</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уменьшение остатков средств, всего</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35 504,78</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655F52" w:rsidRPr="00655F52" w:rsidRDefault="00655F52" w:rsidP="00E84DD9">
                  <w:pPr>
                    <w:rPr>
                      <w:sz w:val="18"/>
                      <w:szCs w:val="18"/>
                    </w:rPr>
                  </w:pPr>
                  <w:r w:rsidRPr="00655F52">
                    <w:rPr>
                      <w:sz w:val="18"/>
                      <w:szCs w:val="18"/>
                    </w:rPr>
                    <w:t>уменьшение прочих остатков денежных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000 01 05 02 01 10 0000 610</w:t>
                  </w:r>
                </w:p>
              </w:tc>
              <w:tc>
                <w:tcPr>
                  <w:tcW w:w="1340" w:type="dxa"/>
                  <w:tcBorders>
                    <w:top w:val="nil"/>
                    <w:left w:val="nil"/>
                    <w:bottom w:val="single" w:sz="4" w:space="0" w:color="auto"/>
                    <w:right w:val="single" w:sz="8" w:space="0" w:color="auto"/>
                  </w:tcBorders>
                  <w:shd w:val="clear" w:color="auto" w:fill="auto"/>
                  <w:vAlign w:val="center"/>
                  <w:hideMark/>
                </w:tcPr>
                <w:p w:rsidR="00655F52" w:rsidRPr="00655F52" w:rsidRDefault="00655F52" w:rsidP="00E84DD9">
                  <w:pPr>
                    <w:jc w:val="right"/>
                    <w:rPr>
                      <w:sz w:val="18"/>
                      <w:szCs w:val="18"/>
                    </w:rPr>
                  </w:pPr>
                  <w:r w:rsidRPr="00655F52">
                    <w:rPr>
                      <w:sz w:val="18"/>
                      <w:szCs w:val="18"/>
                    </w:rPr>
                    <w:t>35 504,78</w:t>
                  </w: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right"/>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r w:rsidR="00655F52" w:rsidRPr="00655F52" w:rsidTr="00E84DD9">
              <w:trPr>
                <w:trHeight w:val="255"/>
              </w:trPr>
              <w:tc>
                <w:tcPr>
                  <w:tcW w:w="430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601" w:type="dxa"/>
                  <w:tcBorders>
                    <w:top w:val="nil"/>
                    <w:left w:val="nil"/>
                    <w:bottom w:val="nil"/>
                    <w:right w:val="nil"/>
                  </w:tcBorders>
                  <w:shd w:val="clear" w:color="auto" w:fill="auto"/>
                  <w:vAlign w:val="bottom"/>
                  <w:hideMark/>
                </w:tcPr>
                <w:p w:rsidR="00655F52" w:rsidRPr="00655F52" w:rsidRDefault="00655F52" w:rsidP="00E84DD9">
                  <w:pPr>
                    <w:rPr>
                      <w:sz w:val="18"/>
                      <w:szCs w:val="18"/>
                    </w:rPr>
                  </w:pPr>
                </w:p>
              </w:tc>
              <w:tc>
                <w:tcPr>
                  <w:tcW w:w="21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1340" w:type="dxa"/>
                  <w:tcBorders>
                    <w:top w:val="nil"/>
                    <w:left w:val="nil"/>
                    <w:bottom w:val="nil"/>
                    <w:right w:val="nil"/>
                  </w:tcBorders>
                  <w:shd w:val="clear" w:color="auto" w:fill="auto"/>
                  <w:noWrap/>
                  <w:vAlign w:val="bottom"/>
                  <w:hideMark/>
                </w:tcPr>
                <w:p w:rsidR="00655F52" w:rsidRPr="00655F52" w:rsidRDefault="00655F52" w:rsidP="00E84DD9">
                  <w:pPr>
                    <w:jc w:val="cente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jc w:val="cente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222"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c>
                <w:tcPr>
                  <w:tcW w:w="960"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bl>
          <w:p w:rsidR="00655F52" w:rsidRPr="00655F52" w:rsidRDefault="00655F52" w:rsidP="00E84DD9">
            <w:pPr>
              <w:jc w:val="center"/>
              <w:rPr>
                <w:sz w:val="18"/>
                <w:szCs w:val="18"/>
              </w:rPr>
            </w:pPr>
            <w:r w:rsidRPr="00655F52">
              <w:rPr>
                <w:sz w:val="18"/>
                <w:szCs w:val="18"/>
              </w:rPr>
              <w:t>Приложение 3</w:t>
            </w:r>
          </w:p>
          <w:p w:rsidR="00655F52" w:rsidRPr="00655F52" w:rsidRDefault="00655F52" w:rsidP="00E84DD9">
            <w:pPr>
              <w:jc w:val="right"/>
              <w:rPr>
                <w:sz w:val="18"/>
                <w:szCs w:val="18"/>
              </w:rPr>
            </w:pPr>
            <w:r w:rsidRPr="00655F52">
              <w:rPr>
                <w:sz w:val="18"/>
                <w:szCs w:val="18"/>
              </w:rPr>
              <w:t>к решению 63-</w:t>
            </w:r>
          </w:p>
        </w:tc>
        <w:tc>
          <w:tcPr>
            <w:tcW w:w="483" w:type="dxa"/>
            <w:tcBorders>
              <w:top w:val="nil"/>
              <w:left w:val="nil"/>
              <w:bottom w:val="nil"/>
              <w:right w:val="nil"/>
            </w:tcBorders>
            <w:shd w:val="clear" w:color="auto" w:fill="auto"/>
            <w:noWrap/>
            <w:vAlign w:val="bottom"/>
            <w:hideMark/>
          </w:tcPr>
          <w:p w:rsidR="00655F52" w:rsidRPr="00655F52" w:rsidRDefault="00655F52" w:rsidP="00E84DD9">
            <w:pPr>
              <w:rPr>
                <w:sz w:val="18"/>
                <w:szCs w:val="18"/>
              </w:rPr>
            </w:pPr>
          </w:p>
        </w:tc>
      </w:tr>
    </w:tbl>
    <w:p w:rsidR="00F25CBC" w:rsidRDefault="00F25CBC" w:rsidP="00B07821">
      <w:pPr>
        <w:pStyle w:val="a3"/>
        <w:spacing w:before="0" w:beforeAutospacing="0" w:after="411" w:afterAutospacing="0"/>
        <w:textAlignment w:val="baseline"/>
        <w:rPr>
          <w:sz w:val="20"/>
          <w:szCs w:val="20"/>
        </w:rPr>
      </w:pPr>
      <w:bookmarkStart w:id="0" w:name="_GoBack"/>
      <w:bookmarkEnd w:id="0"/>
    </w:p>
    <w:p w:rsidR="00F25CBC" w:rsidRPr="00F25CBC" w:rsidRDefault="00F25CBC" w:rsidP="00F25CBC">
      <w:pPr>
        <w:pStyle w:val="ConsPlusNormal"/>
        <w:tabs>
          <w:tab w:val="left" w:pos="3630"/>
          <w:tab w:val="right" w:pos="9921"/>
        </w:tabs>
        <w:jc w:val="center"/>
        <w:outlineLvl w:val="0"/>
        <w:rPr>
          <w:rFonts w:ascii="Times New Roman" w:hAnsi="Times New Roman"/>
          <w:b/>
          <w:sz w:val="18"/>
          <w:szCs w:val="18"/>
        </w:rPr>
      </w:pPr>
      <w:r w:rsidRPr="00F25CBC">
        <w:rPr>
          <w:rFonts w:ascii="Times New Roman" w:hAnsi="Times New Roman"/>
          <w:b/>
          <w:sz w:val="18"/>
          <w:szCs w:val="18"/>
        </w:rPr>
        <w:t>СОВЕТ ДЕПУТАТОВ</w:t>
      </w:r>
    </w:p>
    <w:p w:rsidR="00F25CBC" w:rsidRPr="00F25CBC" w:rsidRDefault="00F25CBC" w:rsidP="00F25CBC">
      <w:pPr>
        <w:pStyle w:val="ConsPlusNormal"/>
        <w:jc w:val="center"/>
        <w:outlineLvl w:val="0"/>
        <w:rPr>
          <w:rFonts w:ascii="Times New Roman" w:hAnsi="Times New Roman"/>
          <w:b/>
          <w:sz w:val="18"/>
          <w:szCs w:val="18"/>
        </w:rPr>
      </w:pPr>
      <w:r w:rsidRPr="00F25CBC">
        <w:rPr>
          <w:rFonts w:ascii="Times New Roman" w:hAnsi="Times New Roman"/>
          <w:b/>
          <w:sz w:val="18"/>
          <w:szCs w:val="18"/>
        </w:rPr>
        <w:t xml:space="preserve">БЛЮДЧАНСКОГО СЕЛЬСОВЕТА </w:t>
      </w:r>
    </w:p>
    <w:p w:rsidR="00F25CBC" w:rsidRPr="00F25CBC" w:rsidRDefault="00F25CBC" w:rsidP="00F25CBC">
      <w:pPr>
        <w:pStyle w:val="ConsPlusNormal"/>
        <w:jc w:val="center"/>
        <w:outlineLvl w:val="0"/>
        <w:rPr>
          <w:rFonts w:ascii="Times New Roman" w:hAnsi="Times New Roman"/>
          <w:b/>
          <w:sz w:val="18"/>
          <w:szCs w:val="18"/>
        </w:rPr>
      </w:pPr>
      <w:r w:rsidRPr="00F25CBC">
        <w:rPr>
          <w:rFonts w:ascii="Times New Roman" w:hAnsi="Times New Roman"/>
          <w:b/>
          <w:sz w:val="18"/>
          <w:szCs w:val="18"/>
        </w:rPr>
        <w:t>ЧАНОВСКОГО РАЙОНА НОВОСИБИРСКОЙ ОБЛАСТИ</w:t>
      </w:r>
    </w:p>
    <w:p w:rsidR="00F25CBC" w:rsidRPr="00F25CBC" w:rsidRDefault="00F25CBC" w:rsidP="00F25CBC">
      <w:pPr>
        <w:pStyle w:val="ConsPlusNormal"/>
        <w:jc w:val="center"/>
        <w:outlineLvl w:val="0"/>
        <w:rPr>
          <w:rFonts w:ascii="Times New Roman" w:hAnsi="Times New Roman"/>
          <w:b/>
          <w:sz w:val="18"/>
          <w:szCs w:val="18"/>
        </w:rPr>
      </w:pPr>
      <w:r w:rsidRPr="00F25CBC">
        <w:rPr>
          <w:rFonts w:ascii="Times New Roman" w:hAnsi="Times New Roman"/>
          <w:b/>
          <w:sz w:val="18"/>
          <w:szCs w:val="18"/>
        </w:rPr>
        <w:t>шестого созыва</w:t>
      </w:r>
    </w:p>
    <w:p w:rsidR="00F25CBC" w:rsidRPr="00F25CBC" w:rsidRDefault="00F25CBC" w:rsidP="00F25CBC">
      <w:pPr>
        <w:pStyle w:val="ConsPlusNormal"/>
        <w:jc w:val="center"/>
        <w:outlineLvl w:val="0"/>
        <w:rPr>
          <w:rFonts w:ascii="Times New Roman" w:hAnsi="Times New Roman"/>
          <w:b/>
          <w:sz w:val="18"/>
          <w:szCs w:val="18"/>
        </w:rPr>
      </w:pPr>
    </w:p>
    <w:p w:rsidR="00F25CBC" w:rsidRPr="00F25CBC" w:rsidRDefault="00F25CBC" w:rsidP="00F25CBC">
      <w:pPr>
        <w:pStyle w:val="ConsPlusNormal"/>
        <w:jc w:val="center"/>
        <w:outlineLvl w:val="0"/>
        <w:rPr>
          <w:rFonts w:ascii="Times New Roman" w:hAnsi="Times New Roman"/>
          <w:b/>
          <w:sz w:val="18"/>
          <w:szCs w:val="18"/>
        </w:rPr>
      </w:pPr>
      <w:r w:rsidRPr="00F25CBC">
        <w:rPr>
          <w:rFonts w:ascii="Times New Roman" w:hAnsi="Times New Roman"/>
          <w:b/>
          <w:sz w:val="18"/>
          <w:szCs w:val="18"/>
        </w:rPr>
        <w:t xml:space="preserve">РЕШЕНИЕ </w:t>
      </w:r>
    </w:p>
    <w:p w:rsidR="00F25CBC" w:rsidRPr="00F25CBC" w:rsidRDefault="00F25CBC" w:rsidP="00F25CBC">
      <w:pPr>
        <w:pStyle w:val="ConsPlusNormal"/>
        <w:jc w:val="center"/>
        <w:outlineLvl w:val="0"/>
        <w:rPr>
          <w:rFonts w:ascii="Times New Roman" w:hAnsi="Times New Roman"/>
          <w:b/>
          <w:sz w:val="18"/>
          <w:szCs w:val="18"/>
        </w:rPr>
      </w:pPr>
      <w:r w:rsidRPr="00F25CBC">
        <w:rPr>
          <w:rFonts w:ascii="Times New Roman" w:hAnsi="Times New Roman"/>
          <w:b/>
          <w:sz w:val="18"/>
          <w:szCs w:val="18"/>
        </w:rPr>
        <w:t>Семидесятой сессии</w:t>
      </w:r>
    </w:p>
    <w:p w:rsidR="00F25CBC" w:rsidRPr="00F25CBC" w:rsidRDefault="00F25CBC" w:rsidP="00F25CBC">
      <w:pPr>
        <w:pStyle w:val="ConsPlusNormal"/>
        <w:jc w:val="both"/>
        <w:outlineLvl w:val="0"/>
        <w:rPr>
          <w:rFonts w:ascii="Times New Roman" w:hAnsi="Times New Roman"/>
          <w:sz w:val="18"/>
          <w:szCs w:val="18"/>
        </w:rPr>
      </w:pPr>
    </w:p>
    <w:p w:rsidR="00F25CBC" w:rsidRPr="00F25CBC" w:rsidRDefault="00F25CBC" w:rsidP="00F25CBC">
      <w:pPr>
        <w:pStyle w:val="ConsPlusNormal"/>
        <w:jc w:val="both"/>
        <w:outlineLvl w:val="0"/>
        <w:rPr>
          <w:rFonts w:ascii="Times New Roman" w:hAnsi="Times New Roman"/>
          <w:sz w:val="18"/>
          <w:szCs w:val="18"/>
        </w:rPr>
      </w:pPr>
      <w:r w:rsidRPr="00F25CBC">
        <w:rPr>
          <w:rFonts w:ascii="Times New Roman" w:hAnsi="Times New Roman"/>
          <w:sz w:val="18"/>
          <w:szCs w:val="18"/>
        </w:rPr>
        <w:t xml:space="preserve">27.06.2024                                         </w:t>
      </w:r>
      <w:r>
        <w:rPr>
          <w:rFonts w:ascii="Times New Roman" w:hAnsi="Times New Roman"/>
          <w:sz w:val="18"/>
          <w:szCs w:val="18"/>
        </w:rPr>
        <w:t xml:space="preserve">                               </w:t>
      </w:r>
      <w:r w:rsidRPr="00F25CBC">
        <w:rPr>
          <w:rFonts w:ascii="Times New Roman" w:hAnsi="Times New Roman"/>
          <w:sz w:val="18"/>
          <w:szCs w:val="18"/>
        </w:rPr>
        <w:t>с. Блюдчанское                                           № 205</w:t>
      </w:r>
    </w:p>
    <w:p w:rsidR="00F25CBC" w:rsidRPr="00F25CBC" w:rsidRDefault="00F25CBC" w:rsidP="00F25CBC">
      <w:pPr>
        <w:pStyle w:val="ConsPlusNormal"/>
        <w:jc w:val="both"/>
        <w:outlineLvl w:val="0"/>
        <w:rPr>
          <w:rFonts w:ascii="Times New Roman" w:hAnsi="Times New Roman"/>
          <w:sz w:val="18"/>
          <w:szCs w:val="18"/>
        </w:rPr>
      </w:pPr>
      <w:r w:rsidRPr="00F25CBC">
        <w:rPr>
          <w:rFonts w:ascii="Times New Roman" w:hAnsi="Times New Roman"/>
          <w:sz w:val="18"/>
          <w:szCs w:val="18"/>
        </w:rPr>
        <w:t xml:space="preserve">                                                                             </w:t>
      </w:r>
      <w:r w:rsidRPr="00F25CBC">
        <w:rPr>
          <w:sz w:val="18"/>
          <w:szCs w:val="18"/>
        </w:rPr>
        <w:t> </w:t>
      </w:r>
    </w:p>
    <w:p w:rsidR="00F25CBC" w:rsidRPr="00F25CBC" w:rsidRDefault="00F25CBC" w:rsidP="00F25CBC">
      <w:pPr>
        <w:rPr>
          <w:sz w:val="18"/>
          <w:szCs w:val="18"/>
        </w:rPr>
      </w:pPr>
    </w:p>
    <w:p w:rsidR="00F25CBC" w:rsidRPr="00F25CBC" w:rsidRDefault="00F25CBC" w:rsidP="00F25CBC">
      <w:pPr>
        <w:ind w:left="-540"/>
        <w:jc w:val="center"/>
        <w:rPr>
          <w:sz w:val="18"/>
          <w:szCs w:val="18"/>
        </w:rPr>
      </w:pPr>
      <w:r w:rsidRPr="00F25CBC">
        <w:rPr>
          <w:sz w:val="18"/>
          <w:szCs w:val="18"/>
        </w:rPr>
        <w:t>О внесении изменений в решение Совета депутатов</w:t>
      </w:r>
    </w:p>
    <w:p w:rsidR="00F25CBC" w:rsidRPr="00F25CBC" w:rsidRDefault="00F25CBC" w:rsidP="00F25CBC">
      <w:pPr>
        <w:ind w:left="-540"/>
        <w:jc w:val="center"/>
        <w:rPr>
          <w:sz w:val="18"/>
          <w:szCs w:val="18"/>
        </w:rPr>
      </w:pPr>
      <w:r w:rsidRPr="00F25CBC">
        <w:rPr>
          <w:sz w:val="18"/>
          <w:szCs w:val="18"/>
        </w:rPr>
        <w:t>Блюдчанского сельсовета Чановского района Новосибирской области  от 03.04.2020 года № 172 « Об утверждении Положения о порядке проведения конкурса по отбору кандидатур на должность Главы Блюдчанского сельсовета Чановского района Новосибирской области  ( с изменениями внесенными  решениями от 30.08.2022 № 113; от 26.01.2024 № 183)</w:t>
      </w:r>
    </w:p>
    <w:p w:rsidR="00F25CBC" w:rsidRPr="00F25CBC" w:rsidRDefault="00F25CBC" w:rsidP="00F25CBC">
      <w:pPr>
        <w:jc w:val="both"/>
        <w:rPr>
          <w:sz w:val="18"/>
          <w:szCs w:val="18"/>
        </w:rPr>
      </w:pPr>
    </w:p>
    <w:p w:rsidR="00F25CBC" w:rsidRPr="00F25CBC" w:rsidRDefault="00F25CBC" w:rsidP="00F25CBC">
      <w:pPr>
        <w:ind w:firstLine="708"/>
        <w:jc w:val="both"/>
        <w:rPr>
          <w:sz w:val="18"/>
          <w:szCs w:val="18"/>
        </w:rPr>
      </w:pPr>
      <w:r w:rsidRPr="00F25CBC">
        <w:rPr>
          <w:sz w:val="18"/>
          <w:szCs w:val="18"/>
        </w:rPr>
        <w:t xml:space="preserve">  В соответствии со статьей 36 Федерального закона от 06 октября 2003 года № 131-ФЗ « Об общих принципах организации местного самоуправления в Российской Федерации», Приказом Росархива от 31.07.2023 года № 77 «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на основании статьи 27 Устава сельского поселения Блюдчанского сельсовета Чановского муниципального района Новосибирской области, Совет депутатов Блюдчанского сельсовета Чановского района Новосибирской области РЕШИЛ:</w:t>
      </w:r>
    </w:p>
    <w:p w:rsidR="00F25CBC" w:rsidRPr="00F25CBC" w:rsidRDefault="00F25CBC" w:rsidP="00F25CBC">
      <w:pPr>
        <w:ind w:firstLine="708"/>
        <w:jc w:val="both"/>
        <w:rPr>
          <w:sz w:val="18"/>
          <w:szCs w:val="18"/>
        </w:rPr>
      </w:pPr>
      <w:r w:rsidRPr="00F25CBC">
        <w:rPr>
          <w:sz w:val="18"/>
          <w:szCs w:val="18"/>
        </w:rPr>
        <w:t>Пункт 3.1. Положения  дополнить пп.. 13) следующего содержания:</w:t>
      </w:r>
    </w:p>
    <w:p w:rsidR="00F25CBC" w:rsidRPr="00F25CBC" w:rsidRDefault="00F25CBC" w:rsidP="00F25CBC">
      <w:pPr>
        <w:ind w:firstLine="708"/>
        <w:jc w:val="both"/>
        <w:rPr>
          <w:color w:val="000000"/>
          <w:sz w:val="18"/>
          <w:szCs w:val="18"/>
          <w:shd w:val="clear" w:color="auto" w:fill="FFFFFF"/>
        </w:rPr>
      </w:pPr>
      <w:r w:rsidRPr="00F25CBC">
        <w:rPr>
          <w:color w:val="000000"/>
          <w:sz w:val="18"/>
          <w:szCs w:val="18"/>
          <w:shd w:val="clear" w:color="auto" w:fill="FFFFFF"/>
        </w:rPr>
        <w:t>13) гражданин, который на день проведения конкурса  имеет в соответствии с Федеральным </w:t>
      </w:r>
      <w:hyperlink r:id="rId6" w:history="1">
        <w:r w:rsidRPr="00F25CBC">
          <w:rPr>
            <w:rStyle w:val="a8"/>
            <w:color w:val="1A0DAB"/>
            <w:sz w:val="18"/>
            <w:szCs w:val="18"/>
            <w:shd w:val="clear" w:color="auto" w:fill="FFFFFF"/>
          </w:rPr>
          <w:t>законом</w:t>
        </w:r>
      </w:hyperlink>
      <w:r w:rsidRPr="00F25CBC">
        <w:rPr>
          <w:color w:val="000000"/>
          <w:sz w:val="18"/>
          <w:szCs w:val="18"/>
          <w:shd w:val="clear" w:color="auto" w:fill="FFFFFF"/>
        </w:rPr>
        <w:t> от 12 июня 2002 года N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F25CBC" w:rsidRPr="00F25CBC" w:rsidRDefault="00F25CBC" w:rsidP="00F25CBC">
      <w:pPr>
        <w:ind w:firstLine="708"/>
        <w:jc w:val="both"/>
        <w:rPr>
          <w:sz w:val="18"/>
          <w:szCs w:val="18"/>
        </w:rPr>
      </w:pPr>
      <w:r w:rsidRPr="00F25CBC">
        <w:rPr>
          <w:color w:val="000000" w:themeColor="text1"/>
          <w:sz w:val="18"/>
          <w:szCs w:val="18"/>
        </w:rPr>
        <w:t>В подпункте 1 пункта 1 решения от 30.08.2022 № 113 слова « подпункт 7», «подпункт 9» заменить словами «подпункт 12», «подпункт8» соответственно.</w:t>
      </w:r>
    </w:p>
    <w:p w:rsidR="00F25CBC" w:rsidRPr="00F25CBC" w:rsidRDefault="00F25CBC" w:rsidP="00F25CBC">
      <w:pPr>
        <w:numPr>
          <w:ilvl w:val="0"/>
          <w:numId w:val="3"/>
        </w:numPr>
        <w:jc w:val="both"/>
        <w:rPr>
          <w:rFonts w:eastAsia="Calibri"/>
          <w:sz w:val="18"/>
          <w:szCs w:val="18"/>
        </w:rPr>
      </w:pPr>
      <w:r w:rsidRPr="00F25CBC">
        <w:rPr>
          <w:rFonts w:eastAsia="Calibri"/>
          <w:sz w:val="18"/>
          <w:szCs w:val="18"/>
        </w:rPr>
        <w:t xml:space="preserve">Опубликовать данное решение в </w:t>
      </w:r>
      <w:r w:rsidRPr="00F25CBC">
        <w:rPr>
          <w:sz w:val="18"/>
          <w:szCs w:val="18"/>
        </w:rPr>
        <w:t xml:space="preserve"> периодическом печатном издании «Информационный бюллетень органов местного самоуправления Блюдчанского сельсовета Чановского района Новосибирской области» и на официальном сайте администрации Блюдчанского сельсовета Чановского района Новосибирской области .</w:t>
      </w:r>
    </w:p>
    <w:p w:rsidR="00F25CBC" w:rsidRPr="00F25CBC" w:rsidRDefault="00F25CBC" w:rsidP="00F25CBC">
      <w:pPr>
        <w:pStyle w:val="ad"/>
        <w:numPr>
          <w:ilvl w:val="0"/>
          <w:numId w:val="3"/>
        </w:numPr>
        <w:jc w:val="both"/>
        <w:rPr>
          <w:sz w:val="18"/>
          <w:szCs w:val="18"/>
        </w:rPr>
      </w:pPr>
      <w:r w:rsidRPr="00F25CBC">
        <w:rPr>
          <w:sz w:val="18"/>
          <w:szCs w:val="18"/>
        </w:rPr>
        <w:t>Настоящее решение вступает в силу со дня его опубликования.</w:t>
      </w:r>
    </w:p>
    <w:p w:rsidR="00F25CBC" w:rsidRPr="00F25CBC" w:rsidRDefault="00F25CBC" w:rsidP="00F25CBC">
      <w:pPr>
        <w:adjustRightInd w:val="0"/>
        <w:jc w:val="both"/>
        <w:rPr>
          <w:sz w:val="18"/>
          <w:szCs w:val="18"/>
        </w:rPr>
      </w:pPr>
    </w:p>
    <w:p w:rsidR="00F25CBC" w:rsidRPr="00F25CBC" w:rsidRDefault="00F25CBC" w:rsidP="00F25CBC">
      <w:pPr>
        <w:contextualSpacing/>
        <w:jc w:val="both"/>
        <w:rPr>
          <w:sz w:val="18"/>
          <w:szCs w:val="18"/>
        </w:rPr>
      </w:pPr>
      <w:r w:rsidRPr="00F25CBC">
        <w:rPr>
          <w:sz w:val="18"/>
          <w:szCs w:val="18"/>
        </w:rPr>
        <w:t xml:space="preserve">И.о.Главы Блюдчанского сельсовета                 </w:t>
      </w:r>
      <w:r>
        <w:rPr>
          <w:sz w:val="18"/>
          <w:szCs w:val="18"/>
        </w:rPr>
        <w:t xml:space="preserve">                                                                      </w:t>
      </w:r>
      <w:r w:rsidRPr="00F25CBC">
        <w:rPr>
          <w:sz w:val="18"/>
          <w:szCs w:val="18"/>
        </w:rPr>
        <w:t xml:space="preserve"> Председатель Совета депутатов                                             </w:t>
      </w:r>
    </w:p>
    <w:p w:rsidR="00F25CBC" w:rsidRPr="00F25CBC" w:rsidRDefault="00F25CBC" w:rsidP="00F25CBC">
      <w:pPr>
        <w:tabs>
          <w:tab w:val="left" w:pos="5245"/>
        </w:tabs>
        <w:contextualSpacing/>
        <w:jc w:val="both"/>
        <w:rPr>
          <w:sz w:val="18"/>
          <w:szCs w:val="18"/>
        </w:rPr>
      </w:pPr>
      <w:r w:rsidRPr="00F25CBC">
        <w:rPr>
          <w:sz w:val="18"/>
          <w:szCs w:val="18"/>
        </w:rPr>
        <w:t xml:space="preserve">Чановского района                                                </w:t>
      </w:r>
      <w:r>
        <w:rPr>
          <w:sz w:val="18"/>
          <w:szCs w:val="18"/>
        </w:rPr>
        <w:t xml:space="preserve">                                                                      </w:t>
      </w:r>
      <w:r w:rsidRPr="00F25CBC">
        <w:rPr>
          <w:sz w:val="18"/>
          <w:szCs w:val="18"/>
        </w:rPr>
        <w:t xml:space="preserve">Блюдчанского сельсовета </w:t>
      </w:r>
    </w:p>
    <w:p w:rsidR="00F25CBC" w:rsidRPr="00F25CBC" w:rsidRDefault="00F25CBC" w:rsidP="00F25CBC">
      <w:pPr>
        <w:tabs>
          <w:tab w:val="left" w:pos="5245"/>
        </w:tabs>
        <w:contextualSpacing/>
        <w:jc w:val="both"/>
        <w:rPr>
          <w:sz w:val="18"/>
          <w:szCs w:val="18"/>
        </w:rPr>
      </w:pPr>
      <w:r w:rsidRPr="00F25CBC">
        <w:rPr>
          <w:sz w:val="18"/>
          <w:szCs w:val="18"/>
        </w:rPr>
        <w:t xml:space="preserve">Новосибирской области                                        </w:t>
      </w:r>
      <w:r>
        <w:rPr>
          <w:sz w:val="18"/>
          <w:szCs w:val="18"/>
        </w:rPr>
        <w:t xml:space="preserve">                                                                     </w:t>
      </w:r>
      <w:r w:rsidRPr="00F25CBC">
        <w:rPr>
          <w:sz w:val="18"/>
          <w:szCs w:val="18"/>
        </w:rPr>
        <w:t xml:space="preserve">Чановского района                                             </w:t>
      </w:r>
    </w:p>
    <w:p w:rsidR="00F25CBC" w:rsidRPr="00F25CBC" w:rsidRDefault="00F25CBC" w:rsidP="00F25CBC">
      <w:pPr>
        <w:tabs>
          <w:tab w:val="left" w:pos="5245"/>
        </w:tabs>
        <w:contextualSpacing/>
        <w:jc w:val="both"/>
        <w:rPr>
          <w:sz w:val="18"/>
          <w:szCs w:val="18"/>
        </w:rPr>
      </w:pPr>
      <w:r w:rsidRPr="00F25CBC">
        <w:rPr>
          <w:sz w:val="18"/>
          <w:szCs w:val="18"/>
        </w:rPr>
        <w:t xml:space="preserve">__________     О.В. Зеленкова                              </w:t>
      </w:r>
      <w:r>
        <w:rPr>
          <w:sz w:val="18"/>
          <w:szCs w:val="18"/>
        </w:rPr>
        <w:t xml:space="preserve">                                                                      </w:t>
      </w:r>
      <w:r w:rsidRPr="00F25CBC">
        <w:rPr>
          <w:sz w:val="18"/>
          <w:szCs w:val="18"/>
        </w:rPr>
        <w:t xml:space="preserve">Новосибирской области  </w:t>
      </w:r>
    </w:p>
    <w:p w:rsidR="00F25CBC" w:rsidRPr="00F25CBC" w:rsidRDefault="00F25CBC" w:rsidP="00F25CBC">
      <w:pPr>
        <w:tabs>
          <w:tab w:val="left" w:pos="5245"/>
        </w:tabs>
        <w:contextualSpacing/>
        <w:jc w:val="both"/>
        <w:rPr>
          <w:sz w:val="18"/>
          <w:szCs w:val="18"/>
        </w:rPr>
      </w:pPr>
      <w:r w:rsidRPr="00F25CBC">
        <w:rPr>
          <w:sz w:val="18"/>
          <w:szCs w:val="18"/>
        </w:rPr>
        <w:t xml:space="preserve">                                                                                  </w:t>
      </w:r>
      <w:r>
        <w:rPr>
          <w:sz w:val="18"/>
          <w:szCs w:val="18"/>
        </w:rPr>
        <w:t xml:space="preserve">                                                                     </w:t>
      </w:r>
      <w:r w:rsidRPr="00F25CBC">
        <w:rPr>
          <w:sz w:val="18"/>
          <w:szCs w:val="18"/>
        </w:rPr>
        <w:t xml:space="preserve">___________Е.В. Васина </w:t>
      </w:r>
    </w:p>
    <w:p w:rsidR="00F25CBC" w:rsidRPr="00F25CBC" w:rsidRDefault="00F25CBC" w:rsidP="00B07821">
      <w:pPr>
        <w:pStyle w:val="a3"/>
        <w:spacing w:before="0" w:beforeAutospacing="0" w:after="411" w:afterAutospacing="0"/>
        <w:textAlignment w:val="baseline"/>
        <w:rPr>
          <w:sz w:val="18"/>
          <w:szCs w:val="18"/>
        </w:rPr>
      </w:pPr>
    </w:p>
    <w:p w:rsidR="00B07821" w:rsidRPr="00F25CBC" w:rsidRDefault="00B07821" w:rsidP="00B07821">
      <w:pPr>
        <w:rPr>
          <w:sz w:val="18"/>
          <w:szCs w:val="18"/>
        </w:rPr>
      </w:pPr>
    </w:p>
    <w:p w:rsidR="00F45431" w:rsidRPr="00F25CBC" w:rsidRDefault="00F45431" w:rsidP="00F45431">
      <w:pPr>
        <w:rPr>
          <w:sz w:val="18"/>
          <w:szCs w:val="18"/>
        </w:rPr>
      </w:pPr>
      <w:r w:rsidRPr="00F25CBC">
        <w:rPr>
          <w:sz w:val="18"/>
          <w:szCs w:val="18"/>
        </w:rPr>
        <w:t xml:space="preserve">                                                     </w:t>
      </w:r>
    </w:p>
    <w:p w:rsidR="00F45431" w:rsidRPr="00F45431" w:rsidRDefault="00F45431" w:rsidP="00494548">
      <w:pPr>
        <w:autoSpaceDE w:val="0"/>
        <w:autoSpaceDN w:val="0"/>
        <w:adjustRightInd w:val="0"/>
        <w:jc w:val="right"/>
        <w:rPr>
          <w:b/>
          <w:sz w:val="18"/>
          <w:szCs w:val="18"/>
        </w:rPr>
      </w:pPr>
    </w:p>
    <w:sectPr w:rsidR="00F45431" w:rsidRPr="00F4543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1" w15:restartNumberingAfterBreak="0">
    <w:nsid w:val="1A026BDC"/>
    <w:multiLevelType w:val="hybridMultilevel"/>
    <w:tmpl w:val="F782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7"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7"/>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190E40"/>
    <w:rsid w:val="00210437"/>
    <w:rsid w:val="00275238"/>
    <w:rsid w:val="00382C94"/>
    <w:rsid w:val="00494548"/>
    <w:rsid w:val="005258D0"/>
    <w:rsid w:val="00655F52"/>
    <w:rsid w:val="00664B2E"/>
    <w:rsid w:val="006C0B77"/>
    <w:rsid w:val="006D16CE"/>
    <w:rsid w:val="0071168E"/>
    <w:rsid w:val="007502E0"/>
    <w:rsid w:val="007614FF"/>
    <w:rsid w:val="007A0F10"/>
    <w:rsid w:val="007C4ACE"/>
    <w:rsid w:val="00821FA3"/>
    <w:rsid w:val="008242FF"/>
    <w:rsid w:val="00870751"/>
    <w:rsid w:val="008D5492"/>
    <w:rsid w:val="00905C36"/>
    <w:rsid w:val="00922C48"/>
    <w:rsid w:val="00923344"/>
    <w:rsid w:val="0099473E"/>
    <w:rsid w:val="00A92B6E"/>
    <w:rsid w:val="00AB04F4"/>
    <w:rsid w:val="00B07821"/>
    <w:rsid w:val="00B82AE9"/>
    <w:rsid w:val="00B915B7"/>
    <w:rsid w:val="00BA6236"/>
    <w:rsid w:val="00BB0229"/>
    <w:rsid w:val="00BC01AB"/>
    <w:rsid w:val="00CC61ED"/>
    <w:rsid w:val="00CD3F2E"/>
    <w:rsid w:val="00D25684"/>
    <w:rsid w:val="00D25873"/>
    <w:rsid w:val="00DD2357"/>
    <w:rsid w:val="00E113BF"/>
    <w:rsid w:val="00E12D57"/>
    <w:rsid w:val="00E23AE9"/>
    <w:rsid w:val="00E37D08"/>
    <w:rsid w:val="00E739B9"/>
    <w:rsid w:val="00EA59DF"/>
    <w:rsid w:val="00EE4070"/>
    <w:rsid w:val="00F12C76"/>
    <w:rsid w:val="00F25CBC"/>
    <w:rsid w:val="00F4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4ACE"/>
    <w:pPr>
      <w:keepNext/>
      <w:tabs>
        <w:tab w:val="left" w:pos="9639"/>
      </w:tabs>
      <w:jc w:val="center"/>
      <w:outlineLvl w:val="0"/>
    </w:pPr>
    <w:rPr>
      <w:b/>
      <w:sz w:val="32"/>
      <w:szCs w:val="20"/>
    </w:rPr>
  </w:style>
  <w:style w:type="paragraph" w:styleId="2">
    <w:name w:val="heading 2"/>
    <w:basedOn w:val="a"/>
    <w:next w:val="a"/>
    <w:link w:val="20"/>
    <w:qFormat/>
    <w:rsid w:val="007C4ACE"/>
    <w:pPr>
      <w:keepNext/>
      <w:tabs>
        <w:tab w:val="left" w:pos="9639"/>
      </w:tabs>
      <w:outlineLvl w:val="1"/>
    </w:pPr>
    <w:rPr>
      <w:szCs w:val="20"/>
    </w:rPr>
  </w:style>
  <w:style w:type="paragraph" w:styleId="3">
    <w:name w:val="heading 3"/>
    <w:basedOn w:val="a"/>
    <w:next w:val="a"/>
    <w:link w:val="30"/>
    <w:qFormat/>
    <w:rsid w:val="007C4ACE"/>
    <w:pPr>
      <w:keepNext/>
      <w:outlineLvl w:val="2"/>
    </w:pPr>
    <w:rPr>
      <w:b/>
      <w:szCs w:val="20"/>
    </w:rPr>
  </w:style>
  <w:style w:type="paragraph" w:styleId="4">
    <w:name w:val="heading 4"/>
    <w:basedOn w:val="a"/>
    <w:next w:val="a"/>
    <w:link w:val="40"/>
    <w:qFormat/>
    <w:rsid w:val="007C4ACE"/>
    <w:pPr>
      <w:keepNext/>
      <w:tabs>
        <w:tab w:val="left" w:pos="9639"/>
      </w:tabs>
      <w:jc w:val="center"/>
      <w:outlineLvl w:val="3"/>
    </w:pPr>
    <w:rPr>
      <w:b/>
      <w:sz w:val="28"/>
      <w:szCs w:val="20"/>
    </w:rPr>
  </w:style>
  <w:style w:type="paragraph" w:styleId="5">
    <w:name w:val="heading 5"/>
    <w:basedOn w:val="a"/>
    <w:next w:val="a"/>
    <w:link w:val="50"/>
    <w:qFormat/>
    <w:rsid w:val="007C4ACE"/>
    <w:pPr>
      <w:keepNext/>
      <w:outlineLvl w:val="4"/>
    </w:pPr>
    <w:rPr>
      <w:sz w:val="28"/>
      <w:szCs w:val="20"/>
    </w:rPr>
  </w:style>
  <w:style w:type="paragraph" w:styleId="6">
    <w:name w:val="heading 6"/>
    <w:basedOn w:val="a"/>
    <w:next w:val="a"/>
    <w:link w:val="60"/>
    <w:qFormat/>
    <w:rsid w:val="007C4ACE"/>
    <w:pPr>
      <w:keepNext/>
      <w:jc w:val="center"/>
      <w:outlineLvl w:val="5"/>
    </w:pPr>
    <w:rPr>
      <w:b/>
      <w:sz w:val="20"/>
      <w:szCs w:val="20"/>
    </w:rPr>
  </w:style>
  <w:style w:type="paragraph" w:styleId="7">
    <w:name w:val="heading 7"/>
    <w:basedOn w:val="a"/>
    <w:next w:val="a"/>
    <w:link w:val="70"/>
    <w:qFormat/>
    <w:rsid w:val="007C4ACE"/>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10">
    <w:name w:val="Заголовок 1 Знак"/>
    <w:basedOn w:val="a0"/>
    <w:link w:val="1"/>
    <w:rsid w:val="007C4ACE"/>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C4AC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C4AC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C4ACE"/>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C4AC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C4ACE"/>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7C4ACE"/>
    <w:rPr>
      <w:rFonts w:ascii="Times New Roman" w:eastAsia="Times New Roman" w:hAnsi="Times New Roman" w:cs="Times New Roman"/>
      <w:b/>
      <w:sz w:val="28"/>
      <w:szCs w:val="20"/>
      <w:lang w:eastAsia="ru-RU"/>
    </w:rPr>
  </w:style>
  <w:style w:type="character" w:styleId="af">
    <w:name w:val="FollowedHyperlink"/>
    <w:basedOn w:val="a0"/>
    <w:uiPriority w:val="99"/>
    <w:rsid w:val="007C4ACE"/>
    <w:rPr>
      <w:color w:val="800080"/>
      <w:u w:val="single"/>
    </w:rPr>
  </w:style>
  <w:style w:type="paragraph" w:styleId="af0">
    <w:name w:val="Subtitle"/>
    <w:basedOn w:val="a"/>
    <w:link w:val="af1"/>
    <w:qFormat/>
    <w:rsid w:val="007C4ACE"/>
    <w:pPr>
      <w:jc w:val="center"/>
    </w:pPr>
    <w:rPr>
      <w:b/>
      <w:sz w:val="28"/>
      <w:szCs w:val="20"/>
    </w:rPr>
  </w:style>
  <w:style w:type="character" w:customStyle="1" w:styleId="af1">
    <w:name w:val="Подзаголовок Знак"/>
    <w:basedOn w:val="a0"/>
    <w:link w:val="af0"/>
    <w:rsid w:val="007C4ACE"/>
    <w:rPr>
      <w:rFonts w:ascii="Times New Roman" w:eastAsia="Times New Roman" w:hAnsi="Times New Roman" w:cs="Times New Roman"/>
      <w:b/>
      <w:sz w:val="28"/>
      <w:szCs w:val="20"/>
      <w:lang w:eastAsia="ru-RU"/>
    </w:rPr>
  </w:style>
  <w:style w:type="paragraph" w:styleId="21">
    <w:name w:val="Body Text 2"/>
    <w:basedOn w:val="a"/>
    <w:link w:val="22"/>
    <w:rsid w:val="007C4ACE"/>
    <w:pPr>
      <w:jc w:val="both"/>
    </w:pPr>
    <w:rPr>
      <w:sz w:val="28"/>
      <w:szCs w:val="20"/>
    </w:rPr>
  </w:style>
  <w:style w:type="character" w:customStyle="1" w:styleId="22">
    <w:name w:val="Основной текст 2 Знак"/>
    <w:basedOn w:val="a0"/>
    <w:link w:val="21"/>
    <w:rsid w:val="007C4ACE"/>
    <w:rPr>
      <w:rFonts w:ascii="Times New Roman" w:eastAsia="Times New Roman" w:hAnsi="Times New Roman" w:cs="Times New Roman"/>
      <w:sz w:val="28"/>
      <w:szCs w:val="20"/>
      <w:lang w:eastAsia="ru-RU"/>
    </w:rPr>
  </w:style>
  <w:style w:type="character" w:customStyle="1" w:styleId="af2">
    <w:name w:val="Схема документа Знак"/>
    <w:basedOn w:val="a0"/>
    <w:link w:val="af3"/>
    <w:semiHidden/>
    <w:rsid w:val="007C4ACE"/>
    <w:rPr>
      <w:rFonts w:ascii="Tahoma" w:eastAsia="Times New Roman" w:hAnsi="Tahoma" w:cs="Times New Roman"/>
      <w:sz w:val="20"/>
      <w:szCs w:val="20"/>
      <w:shd w:val="clear" w:color="auto" w:fill="000080"/>
      <w:lang w:eastAsia="ru-RU"/>
    </w:rPr>
  </w:style>
  <w:style w:type="paragraph" w:styleId="af3">
    <w:name w:val="Document Map"/>
    <w:basedOn w:val="a"/>
    <w:link w:val="af2"/>
    <w:semiHidden/>
    <w:rsid w:val="007C4ACE"/>
    <w:pPr>
      <w:shd w:val="clear" w:color="auto" w:fill="000080"/>
    </w:pPr>
    <w:rPr>
      <w:rFonts w:ascii="Tahoma" w:hAnsi="Tahoma"/>
      <w:sz w:val="20"/>
      <w:szCs w:val="20"/>
    </w:rPr>
  </w:style>
  <w:style w:type="character" w:customStyle="1" w:styleId="12">
    <w:name w:val="Схема документа Знак1"/>
    <w:basedOn w:val="a0"/>
    <w:semiHidden/>
    <w:rsid w:val="007C4ACE"/>
    <w:rPr>
      <w:rFonts w:ascii="Segoe UI" w:eastAsia="Times New Roman" w:hAnsi="Segoe UI" w:cs="Segoe UI"/>
      <w:sz w:val="16"/>
      <w:szCs w:val="16"/>
      <w:lang w:eastAsia="ru-RU"/>
    </w:rPr>
  </w:style>
  <w:style w:type="character" w:customStyle="1" w:styleId="af4">
    <w:name w:val="Текст выноски Знак"/>
    <w:basedOn w:val="a0"/>
    <w:link w:val="af5"/>
    <w:semiHidden/>
    <w:rsid w:val="007C4ACE"/>
    <w:rPr>
      <w:rFonts w:ascii="Tahoma" w:eastAsia="Times New Roman" w:hAnsi="Tahoma" w:cs="Tahoma"/>
      <w:sz w:val="16"/>
      <w:szCs w:val="16"/>
      <w:lang w:eastAsia="ru-RU"/>
    </w:rPr>
  </w:style>
  <w:style w:type="paragraph" w:styleId="af5">
    <w:name w:val="Balloon Text"/>
    <w:basedOn w:val="a"/>
    <w:link w:val="af4"/>
    <w:semiHidden/>
    <w:rsid w:val="007C4ACE"/>
    <w:rPr>
      <w:rFonts w:ascii="Tahoma" w:hAnsi="Tahoma" w:cs="Tahoma"/>
      <w:sz w:val="16"/>
      <w:szCs w:val="16"/>
    </w:rPr>
  </w:style>
  <w:style w:type="character" w:customStyle="1" w:styleId="13">
    <w:name w:val="Текст выноски Знак1"/>
    <w:basedOn w:val="a0"/>
    <w:semiHidden/>
    <w:rsid w:val="007C4ACE"/>
    <w:rPr>
      <w:rFonts w:ascii="Segoe UI" w:eastAsia="Times New Roman" w:hAnsi="Segoe UI" w:cs="Segoe UI"/>
      <w:sz w:val="18"/>
      <w:szCs w:val="18"/>
      <w:lang w:eastAsia="ru-RU"/>
    </w:rPr>
  </w:style>
  <w:style w:type="character" w:customStyle="1" w:styleId="23">
    <w:name w:val="Основной текст с отступом 2 Знак"/>
    <w:basedOn w:val="a0"/>
    <w:link w:val="24"/>
    <w:uiPriority w:val="99"/>
    <w:semiHidden/>
    <w:rsid w:val="007C4ACE"/>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7C4ACE"/>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7C4ACE"/>
    <w:rPr>
      <w:rFonts w:ascii="Times New Roman" w:eastAsia="Times New Roman" w:hAnsi="Times New Roman" w:cs="Times New Roman"/>
      <w:sz w:val="24"/>
      <w:szCs w:val="24"/>
      <w:lang w:eastAsia="ru-RU"/>
    </w:rPr>
  </w:style>
  <w:style w:type="paragraph" w:customStyle="1" w:styleId="ConsPlusNormal0">
    <w:name w:val="ConsPlusNormal Знак"/>
    <w:rsid w:val="007C4A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7C4ACE"/>
    <w:pPr>
      <w:widowControl w:val="0"/>
      <w:autoSpaceDE w:val="0"/>
      <w:autoSpaceDN w:val="0"/>
      <w:adjustRightInd w:val="0"/>
      <w:jc w:val="both"/>
    </w:pPr>
  </w:style>
  <w:style w:type="paragraph" w:customStyle="1" w:styleId="Style8">
    <w:name w:val="Style8"/>
    <w:basedOn w:val="a"/>
    <w:rsid w:val="007C4ACE"/>
    <w:pPr>
      <w:widowControl w:val="0"/>
      <w:autoSpaceDE w:val="0"/>
      <w:autoSpaceDN w:val="0"/>
      <w:adjustRightInd w:val="0"/>
      <w:spacing w:line="324" w:lineRule="exact"/>
      <w:ind w:firstLine="734"/>
      <w:jc w:val="both"/>
    </w:pPr>
  </w:style>
  <w:style w:type="paragraph" w:customStyle="1" w:styleId="Style17">
    <w:name w:val="Style17"/>
    <w:basedOn w:val="a"/>
    <w:rsid w:val="007C4ACE"/>
    <w:pPr>
      <w:widowControl w:val="0"/>
      <w:autoSpaceDE w:val="0"/>
      <w:autoSpaceDN w:val="0"/>
      <w:adjustRightInd w:val="0"/>
      <w:spacing w:line="322" w:lineRule="exact"/>
      <w:ind w:firstLine="698"/>
      <w:jc w:val="both"/>
    </w:pPr>
  </w:style>
  <w:style w:type="character" w:customStyle="1" w:styleId="FontStyle21">
    <w:name w:val="Font Style21"/>
    <w:rsid w:val="007C4ACE"/>
    <w:rPr>
      <w:rFonts w:ascii="Times New Roman" w:hAnsi="Times New Roman" w:cs="Times New Roman" w:hint="default"/>
      <w:sz w:val="28"/>
      <w:szCs w:val="28"/>
    </w:rPr>
  </w:style>
  <w:style w:type="character" w:customStyle="1" w:styleId="FontStyle23">
    <w:name w:val="Font Style23"/>
    <w:rsid w:val="007C4ACE"/>
    <w:rPr>
      <w:rFonts w:ascii="Times New Roman" w:hAnsi="Times New Roman" w:cs="Times New Roman" w:hint="default"/>
      <w:b/>
      <w:bCs/>
      <w:sz w:val="26"/>
      <w:szCs w:val="26"/>
    </w:rPr>
  </w:style>
  <w:style w:type="paragraph" w:styleId="af6">
    <w:name w:val="header"/>
    <w:basedOn w:val="a"/>
    <w:link w:val="af7"/>
    <w:uiPriority w:val="99"/>
    <w:unhideWhenUsed/>
    <w:rsid w:val="007C4ACE"/>
    <w:pPr>
      <w:tabs>
        <w:tab w:val="center" w:pos="4677"/>
        <w:tab w:val="right" w:pos="9355"/>
      </w:tabs>
    </w:pPr>
    <w:rPr>
      <w:sz w:val="20"/>
      <w:szCs w:val="20"/>
    </w:rPr>
  </w:style>
  <w:style w:type="character" w:customStyle="1" w:styleId="af7">
    <w:name w:val="Верхний колонтитул Знак"/>
    <w:basedOn w:val="a0"/>
    <w:link w:val="af6"/>
    <w:uiPriority w:val="99"/>
    <w:rsid w:val="007C4ACE"/>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7C4ACE"/>
    <w:pPr>
      <w:tabs>
        <w:tab w:val="center" w:pos="4677"/>
        <w:tab w:val="right" w:pos="9355"/>
      </w:tabs>
    </w:pPr>
    <w:rPr>
      <w:sz w:val="20"/>
      <w:szCs w:val="20"/>
    </w:rPr>
  </w:style>
  <w:style w:type="character" w:customStyle="1" w:styleId="af9">
    <w:name w:val="Нижний колонтитул Знак"/>
    <w:basedOn w:val="a0"/>
    <w:link w:val="af8"/>
    <w:uiPriority w:val="99"/>
    <w:rsid w:val="007C4ACE"/>
    <w:rPr>
      <w:rFonts w:ascii="Times New Roman" w:eastAsia="Times New Roman" w:hAnsi="Times New Roman" w:cs="Times New Roman"/>
      <w:sz w:val="20"/>
      <w:szCs w:val="20"/>
      <w:lang w:eastAsia="ru-RU"/>
    </w:rPr>
  </w:style>
  <w:style w:type="paragraph" w:customStyle="1" w:styleId="xl63">
    <w:name w:val="xl63"/>
    <w:basedOn w:val="a"/>
    <w:rsid w:val="007C4ACE"/>
    <w:pPr>
      <w:spacing w:before="100" w:beforeAutospacing="1" w:after="100" w:afterAutospacing="1"/>
    </w:pPr>
    <w:rPr>
      <w:b/>
      <w:bCs/>
      <w:sz w:val="16"/>
      <w:szCs w:val="16"/>
    </w:rPr>
  </w:style>
  <w:style w:type="paragraph" w:customStyle="1" w:styleId="xl64">
    <w:name w:val="xl64"/>
    <w:basedOn w:val="a"/>
    <w:rsid w:val="007C4AC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7C4ACE"/>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7C4ACE"/>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7C4ACE"/>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7C4ACE"/>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7C4ACE"/>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7C4ACE"/>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7C4ACE"/>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7C4ACE"/>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7C4ACE"/>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7C4ACE"/>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7C4ACE"/>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7C4ACE"/>
    <w:pPr>
      <w:spacing w:before="100" w:beforeAutospacing="1" w:after="100" w:afterAutospacing="1"/>
      <w:textAlignment w:val="center"/>
    </w:pPr>
    <w:rPr>
      <w:b/>
      <w:bCs/>
      <w:sz w:val="16"/>
      <w:szCs w:val="16"/>
    </w:rPr>
  </w:style>
  <w:style w:type="paragraph" w:customStyle="1" w:styleId="xl80">
    <w:name w:val="xl80"/>
    <w:basedOn w:val="a"/>
    <w:rsid w:val="007C4ACE"/>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7C4ACE"/>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7C4ACE"/>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7C4ACE"/>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7C4ACE"/>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7C4ACE"/>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7C4ACE"/>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7C4ACE"/>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7C4AC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7C4AC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7C4AC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7C4AC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7C4AC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7C4ACE"/>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7C4ACE"/>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7C4ACE"/>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7C4ACE"/>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7C4ACE"/>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7C4ACE"/>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7C4ACE"/>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7C4ACE"/>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7C4ACE"/>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7C4ACE"/>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7C4ACE"/>
    <w:pPr>
      <w:pBdr>
        <w:right w:val="single" w:sz="8" w:space="0" w:color="auto"/>
      </w:pBdr>
      <w:spacing w:before="100" w:beforeAutospacing="1" w:after="100" w:afterAutospacing="1"/>
    </w:pPr>
    <w:rPr>
      <w:b/>
      <w:bCs/>
      <w:sz w:val="16"/>
      <w:szCs w:val="16"/>
    </w:rPr>
  </w:style>
  <w:style w:type="paragraph" w:customStyle="1" w:styleId="xl104">
    <w:name w:val="xl104"/>
    <w:basedOn w:val="a"/>
    <w:rsid w:val="007C4ACE"/>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7C4ACE"/>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7C4A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7C4A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7C4A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7C4AC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7C4ACE"/>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7C4ACE"/>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7C4ACE"/>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7C4ACE"/>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7C4AC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7C4ACE"/>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7C4ACE"/>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7C4ACE"/>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7C4ACE"/>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7C4ACE"/>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7C4ACE"/>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7C4ACE"/>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7C4ACE"/>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7C4AC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7C4ACE"/>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7C4AC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7C4ACE"/>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7C4A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7C4ACE"/>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7C4ACE"/>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7C4ACE"/>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7C4ACE"/>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7C4ACE"/>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7C4AC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7C4ACE"/>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7C4AC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7C4ACE"/>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7C4A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7C4ACE"/>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7C4ACE"/>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7C4ACE"/>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7C4ACE"/>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7C4ACE"/>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7C4ACE"/>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7C4ACE"/>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7C4ACE"/>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7C4ACE"/>
    <w:pPr>
      <w:spacing w:before="100" w:beforeAutospacing="1" w:after="100" w:afterAutospacing="1"/>
    </w:pPr>
    <w:rPr>
      <w:sz w:val="16"/>
      <w:szCs w:val="16"/>
    </w:rPr>
  </w:style>
  <w:style w:type="paragraph" w:customStyle="1" w:styleId="xl150">
    <w:name w:val="xl150"/>
    <w:basedOn w:val="a"/>
    <w:rsid w:val="007C4ACE"/>
    <w:pPr>
      <w:spacing w:before="100" w:beforeAutospacing="1" w:after="100" w:afterAutospacing="1"/>
      <w:jc w:val="center"/>
    </w:pPr>
    <w:rPr>
      <w:sz w:val="16"/>
      <w:szCs w:val="16"/>
    </w:rPr>
  </w:style>
  <w:style w:type="paragraph" w:customStyle="1" w:styleId="xl151">
    <w:name w:val="xl151"/>
    <w:basedOn w:val="a"/>
    <w:rsid w:val="007C4ACE"/>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7C4ACE"/>
    <w:pPr>
      <w:pBdr>
        <w:left w:val="single" w:sz="4" w:space="0" w:color="auto"/>
      </w:pBdr>
      <w:spacing w:before="100" w:beforeAutospacing="1" w:after="100" w:afterAutospacing="1"/>
    </w:pPr>
  </w:style>
  <w:style w:type="paragraph" w:customStyle="1" w:styleId="xl153">
    <w:name w:val="xl153"/>
    <w:basedOn w:val="a"/>
    <w:rsid w:val="007C4A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7C4ACE"/>
    <w:pPr>
      <w:spacing w:before="100" w:beforeAutospacing="1" w:after="100" w:afterAutospacing="1"/>
      <w:jc w:val="right"/>
    </w:pPr>
    <w:rPr>
      <w:sz w:val="16"/>
      <w:szCs w:val="16"/>
    </w:rPr>
  </w:style>
  <w:style w:type="paragraph" w:customStyle="1" w:styleId="xl155">
    <w:name w:val="xl155"/>
    <w:basedOn w:val="a"/>
    <w:rsid w:val="007C4ACE"/>
    <w:pPr>
      <w:spacing w:before="100" w:beforeAutospacing="1" w:after="100" w:afterAutospacing="1"/>
    </w:pPr>
    <w:rPr>
      <w:sz w:val="16"/>
      <w:szCs w:val="16"/>
    </w:rPr>
  </w:style>
  <w:style w:type="paragraph" w:customStyle="1" w:styleId="xl156">
    <w:name w:val="xl156"/>
    <w:basedOn w:val="a"/>
    <w:rsid w:val="007C4ACE"/>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7C4ACE"/>
    <w:pPr>
      <w:spacing w:before="100" w:beforeAutospacing="1" w:after="100" w:afterAutospacing="1"/>
      <w:jc w:val="center"/>
    </w:pPr>
    <w:rPr>
      <w:b/>
      <w:bCs/>
      <w:sz w:val="16"/>
      <w:szCs w:val="16"/>
    </w:rPr>
  </w:style>
  <w:style w:type="paragraph" w:customStyle="1" w:styleId="xl158">
    <w:name w:val="xl158"/>
    <w:basedOn w:val="a"/>
    <w:rsid w:val="007C4ACE"/>
    <w:pPr>
      <w:spacing w:before="100" w:beforeAutospacing="1" w:after="100" w:afterAutospacing="1"/>
      <w:jc w:val="right"/>
    </w:pPr>
    <w:rPr>
      <w:sz w:val="16"/>
      <w:szCs w:val="16"/>
    </w:rPr>
  </w:style>
  <w:style w:type="paragraph" w:customStyle="1" w:styleId="xl159">
    <w:name w:val="xl159"/>
    <w:basedOn w:val="a"/>
    <w:rsid w:val="007C4ACE"/>
    <w:pPr>
      <w:spacing w:before="100" w:beforeAutospacing="1" w:after="100" w:afterAutospacing="1"/>
      <w:jc w:val="center"/>
      <w:textAlignment w:val="center"/>
    </w:pPr>
    <w:rPr>
      <w:b/>
      <w:bCs/>
    </w:rPr>
  </w:style>
  <w:style w:type="paragraph" w:customStyle="1" w:styleId="xl160">
    <w:name w:val="xl160"/>
    <w:basedOn w:val="a"/>
    <w:rsid w:val="007C4ACE"/>
    <w:pPr>
      <w:spacing w:before="100" w:beforeAutospacing="1" w:after="100" w:afterAutospacing="1"/>
      <w:jc w:val="center"/>
      <w:textAlignment w:val="center"/>
    </w:pPr>
    <w:rPr>
      <w:b/>
      <w:bCs/>
    </w:rPr>
  </w:style>
  <w:style w:type="paragraph" w:customStyle="1" w:styleId="xl161">
    <w:name w:val="xl161"/>
    <w:basedOn w:val="a"/>
    <w:rsid w:val="007C4ACE"/>
    <w:pPr>
      <w:spacing w:before="100" w:beforeAutospacing="1" w:after="100" w:afterAutospacing="1"/>
      <w:textAlignment w:val="center"/>
    </w:pPr>
    <w:rPr>
      <w:b/>
      <w:bCs/>
    </w:rPr>
  </w:style>
  <w:style w:type="paragraph" w:customStyle="1" w:styleId="xl162">
    <w:name w:val="xl162"/>
    <w:basedOn w:val="a"/>
    <w:rsid w:val="007C4ACE"/>
    <w:pPr>
      <w:spacing w:before="100" w:beforeAutospacing="1" w:after="100" w:afterAutospacing="1"/>
    </w:pPr>
    <w:rPr>
      <w:b/>
      <w:bCs/>
    </w:rPr>
  </w:style>
  <w:style w:type="paragraph" w:customStyle="1" w:styleId="xl163">
    <w:name w:val="xl163"/>
    <w:basedOn w:val="a"/>
    <w:rsid w:val="007C4ACE"/>
    <w:pPr>
      <w:spacing w:before="100" w:beforeAutospacing="1" w:after="100" w:afterAutospacing="1"/>
      <w:jc w:val="center"/>
    </w:pPr>
    <w:rPr>
      <w:b/>
      <w:bCs/>
      <w:sz w:val="16"/>
      <w:szCs w:val="16"/>
    </w:rPr>
  </w:style>
  <w:style w:type="paragraph" w:customStyle="1" w:styleId="xl164">
    <w:name w:val="xl164"/>
    <w:basedOn w:val="a"/>
    <w:rsid w:val="007C4ACE"/>
    <w:pPr>
      <w:spacing w:before="100" w:beforeAutospacing="1" w:after="100" w:afterAutospacing="1"/>
      <w:jc w:val="right"/>
    </w:pPr>
    <w:rPr>
      <w:b/>
      <w:bCs/>
      <w:sz w:val="16"/>
      <w:szCs w:val="16"/>
    </w:rPr>
  </w:style>
  <w:style w:type="paragraph" w:customStyle="1" w:styleId="xl165">
    <w:name w:val="xl165"/>
    <w:basedOn w:val="a"/>
    <w:rsid w:val="007C4AC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7C4ACE"/>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7C4ACE"/>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7C4AC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7C4ACE"/>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7C4ACE"/>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7C4AC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7C4ACE"/>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7C4A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7C4ACE"/>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7C4ACE"/>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7C4ACE"/>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7C4ACE"/>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7C4ACE"/>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7C4ACE"/>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paragraph" w:customStyle="1" w:styleId="xl181">
    <w:name w:val="xl181"/>
    <w:basedOn w:val="a"/>
    <w:rsid w:val="007C4AC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82">
    <w:name w:val="xl182"/>
    <w:basedOn w:val="a"/>
    <w:rsid w:val="007C4ACE"/>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3">
    <w:name w:val="xl183"/>
    <w:basedOn w:val="a"/>
    <w:rsid w:val="007C4ACE"/>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764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D5EC-39BD-4312-B3E0-0B9BE060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5785</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2024-03-11T08:09:00Z</dcterms:created>
  <dcterms:modified xsi:type="dcterms:W3CDTF">2025-01-20T08:47:00Z</dcterms:modified>
</cp:coreProperties>
</file>