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C3" w:rsidRPr="0062251C" w:rsidRDefault="00B14FC3" w:rsidP="00B14FC3">
      <w:pPr>
        <w:spacing w:before="2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62251C">
        <w:rPr>
          <w:rFonts w:ascii="Times New Roman" w:hAnsi="Times New Roman" w:cs="Times New Roman"/>
          <w:b/>
          <w:sz w:val="72"/>
          <w:szCs w:val="72"/>
        </w:rPr>
        <w:t xml:space="preserve">Бюллетень органов местного самоуправления </w:t>
      </w:r>
      <w:proofErr w:type="spellStart"/>
      <w:r w:rsidRPr="0062251C">
        <w:rPr>
          <w:rFonts w:ascii="Times New Roman" w:hAnsi="Times New Roman" w:cs="Times New Roman"/>
          <w:b/>
          <w:sz w:val="72"/>
          <w:szCs w:val="72"/>
        </w:rPr>
        <w:t>Блюдчанского</w:t>
      </w:r>
      <w:proofErr w:type="spellEnd"/>
      <w:r w:rsidRPr="0062251C">
        <w:rPr>
          <w:rFonts w:ascii="Times New Roman" w:hAnsi="Times New Roman" w:cs="Times New Roman"/>
          <w:b/>
          <w:sz w:val="72"/>
          <w:szCs w:val="72"/>
        </w:rPr>
        <w:t xml:space="preserve"> сельсовета</w:t>
      </w:r>
    </w:p>
    <w:p w:rsidR="00B14FC3" w:rsidRPr="0062251C" w:rsidRDefault="00D00838" w:rsidP="00B14FC3">
      <w:pPr>
        <w:spacing w:before="2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30</w:t>
      </w:r>
      <w:r w:rsidR="00B14FC3">
        <w:rPr>
          <w:rFonts w:ascii="Times New Roman" w:hAnsi="Times New Roman" w:cs="Times New Roman"/>
          <w:b/>
          <w:sz w:val="72"/>
          <w:szCs w:val="72"/>
        </w:rPr>
        <w:t>.06. 2023</w:t>
      </w:r>
      <w:r w:rsidR="00B14FC3" w:rsidRPr="0062251C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5C6ABE">
        <w:rPr>
          <w:rFonts w:ascii="Times New Roman" w:hAnsi="Times New Roman" w:cs="Times New Roman"/>
          <w:b/>
          <w:sz w:val="72"/>
          <w:szCs w:val="72"/>
        </w:rPr>
        <w:t>7</w:t>
      </w:r>
      <w:r w:rsidR="00B16C5A">
        <w:rPr>
          <w:rFonts w:ascii="Times New Roman" w:hAnsi="Times New Roman" w:cs="Times New Roman"/>
          <w:b/>
          <w:sz w:val="72"/>
          <w:szCs w:val="72"/>
        </w:rPr>
        <w:t xml:space="preserve"> (203</w:t>
      </w:r>
      <w:r w:rsidR="00B14FC3" w:rsidRPr="0062251C">
        <w:rPr>
          <w:rFonts w:ascii="Times New Roman" w:hAnsi="Times New Roman" w:cs="Times New Roman"/>
          <w:b/>
          <w:sz w:val="72"/>
          <w:szCs w:val="72"/>
        </w:rPr>
        <w:t>)</w:t>
      </w:r>
    </w:p>
    <w:p w:rsidR="00F12C76" w:rsidRDefault="00F12C76" w:rsidP="006C0B77">
      <w:pPr>
        <w:spacing w:after="0"/>
        <w:ind w:firstLine="709"/>
        <w:jc w:val="both"/>
      </w:pP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B4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Компенсация затраченных денежных средств потерпевшим и свидетелям в уголовном судопроизводстве</w:t>
      </w:r>
    </w:p>
    <w:p w:rsidR="001C23B4" w:rsidRPr="008D47EE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соответствии со статьей 131 Уголовно-процессуального кодекса Российской Федерации процессуальными издержками являются связанные с производством по уголовному делу расходы, в том числе суммы, выплачиваемые физическим и юридическим лицам, вовлеченным в уголовное судопроизводство в качестве участников (потерпевшим, их представителям, свидетелям, экспертам, переводчикам, понятым, адвокатам и другим.</w:t>
      </w:r>
      <w:proofErr w:type="gramEnd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8D47EE">
        <w:rPr>
          <w:rFonts w:ascii="Times New Roman" w:eastAsia="Times New Roman" w:hAnsi="Times New Roman" w:cs="Times New Roman"/>
          <w:lang w:eastAsia="ru-RU"/>
        </w:rPr>
        <w:t>Процессуальные издержки взыскиваются с осужденных или возмещаются за счет средств федерального бюджета. </w:t>
      </w: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Потерпевшие и свидетели могут рассчитывать на возмещение следующих расходов: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на возмещение средств, затраченных в связи с явкой к месту производства процессуальных действий и проживанием (расходы на проезд, наем жилого помещения и дополнительные расходы, связанные с проживанием вне места постоянного жительства (суточные);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потерпевшим выплачиваются суммы на покрытие расходов, связанных с выплатой вознаграждения их представителям;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работающим и имеющим постоянную заработную плату потерпевшим, свидетелям, их законным представителям возмещается недополученная заработная плата за время, затраченное в связи с вызовом в орган дознания, к следователю, прокурору или в суд. Если данные лица не имеют постоянной заработной платы, им выплачиваются фиксированные суммы за отвлечение от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обычных занятий.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Указанный перечень не является исчерпывающим и может быть дополнен иными расходами, понесенными на любой стадии уголовного судопроизводства, при условии их необходимости и оправданности.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возмещения процессуальных издержек потерпевший, свидетель вправе обратиться с письменным заявлением, составленным в произвольной форме, к дознавателю, следователю, прокурору либо в суд в зависимости от стадии уголовного судопроизводства. Понесенные затраты необходимо подтвердить соответствующими документами. По результатам рассмотрения заявления выносится постановление (определение).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Расходы, связанные с производством по делу, подлежат возмещению за счет средств федерального бюджета с последующим рассмотрением вопроса </w:t>
      </w:r>
      <w:proofErr w:type="gramStart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</w:t>
      </w:r>
      <w:proofErr w:type="gramEnd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их взыскании в доход государства с осужденных, а также с лиц, уголовное дело или уголовное преследование в отношении которых прекращено по </w:t>
      </w:r>
      <w:proofErr w:type="spellStart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нереабилитирующим</w:t>
      </w:r>
      <w:proofErr w:type="spellEnd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основаниям.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Возможность компенсации затраченных на участие в уголовном деле средств не поставлена в зависимость от платежеспособности конкретных физических лиц, что направлено на соблюдение прав и законных интересов участников процесса. Осужденные, а также лица, в отношении которых уголовное дело или уголовное преследование прекращено по </w:t>
      </w:r>
      <w:proofErr w:type="spellStart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нереабилитирующим</w:t>
      </w:r>
      <w:proofErr w:type="spellEnd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основаниям, освобождаются от уплаты издержек в случае имущественной несостоятельности, а </w:t>
      </w:r>
      <w:proofErr w:type="gramStart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также</w:t>
      </w:r>
      <w:proofErr w:type="gramEnd"/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если это может существенно отразиться на материальном положении </w:t>
      </w: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лиц, которые находятся на их иждивении. При данных обстоятельствах расходы, связанные с производством по делу, возмещаются за счет средств федерального бюджета.</w:t>
      </w:r>
    </w:p>
    <w:p w:rsidR="001C23B4" w:rsidRDefault="001C23B4" w:rsidP="001C23B4">
      <w:pPr>
        <w:spacing w:after="0" w:line="240" w:lineRule="auto"/>
        <w:ind w:firstLine="709"/>
      </w:pPr>
    </w:p>
    <w:p w:rsidR="001C23B4" w:rsidRPr="00E755EF" w:rsidRDefault="001C23B4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E755EF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23B4" w:rsidRPr="00E755EF" w:rsidRDefault="001C23B4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Е.А.Манаков</w:t>
      </w:r>
    </w:p>
    <w:p w:rsidR="001C23B4" w:rsidRDefault="001C23B4" w:rsidP="001C23B4"/>
    <w:p w:rsidR="001C23B4" w:rsidRDefault="001C23B4" w:rsidP="001C23B4"/>
    <w:p w:rsidR="001C23B4" w:rsidRDefault="001C23B4" w:rsidP="001C23B4"/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B4" w:rsidRPr="008D47EE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3B4" w:rsidRPr="00F75C72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Pr="00F75C72" w:rsidRDefault="001C23B4" w:rsidP="001C2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 жители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района!</w:t>
      </w:r>
    </w:p>
    <w:p w:rsidR="001C23B4" w:rsidRPr="00F75C72" w:rsidRDefault="001C23B4" w:rsidP="001C2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чаще происходят хищения, совершаемые с использованием информационно-коммуникационных технологий. 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злоумышленники.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используют разные способы обмана людей в интернете: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района призывает Вас быть крайне бдительными. Сотрудник банка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 право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спрашивать пароль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и уж тем более, его нельзя никому сообщать. 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стать жертвой аферы, достаточно повесить трубку и перезвонить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сообщите номер телефона мошенников.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следующие схемы хищения денежных сре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анковских счетов: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звонит от лица сотрудников банка, службы безопасности или ПРАВООХРАНИТЕЛЬНЫХ ОРГАНОВ и сообщает о необходимости предоставления информации о номере карты, ее владельце, сроке действия, трехзначном коде, указанном на оборотной стороне карты, в связи с «проведением профилактических работ», «блокированием карты по подозрению в попытке хищения денег» и т.п. – это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3B4" w:rsidRPr="00F75C72" w:rsidRDefault="001C23B4" w:rsidP="001C23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просит предоплату за товар или услуги в Интернете – это может быть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сообщает о выигрыше, акции, получении бонусов – это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звонит и сообщает, что у Ваших родственников (знакомых) проблемы, например, попал в ДТП, совершил правонарушение и т.п., и предлагает «решить проблему» с помощью внесения на счет злоумышленника определенной денежной суммы – это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жители района! Будьте внимательны! 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последними версиями браузеров и лицензионного антивирусного программного обеспечения. Следите за тем, что бы при входе на сайты было установлено защищенное соединение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3B4" w:rsidRPr="00F75C72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подобных фактах следует незамедлительно сообщать в правоохранительные органы.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Pr="00EB13DA" w:rsidRDefault="001C23B4" w:rsidP="001C23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3DA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EB13DA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EB13D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23B4" w:rsidRDefault="001C23B4" w:rsidP="001C23B4"/>
    <w:p w:rsidR="001C23B4" w:rsidRDefault="001C23B4" w:rsidP="001C23B4"/>
    <w:p w:rsidR="001C23B4" w:rsidRDefault="001C23B4" w:rsidP="001C23B4"/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1C23B4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3B4" w:rsidRPr="00F75C72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Мошенничество с использованием платежных карт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3B4" w:rsidRPr="00F75C72" w:rsidRDefault="001C23B4" w:rsidP="001C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множество способов, дающих возможность распоряжаться средствами с чужой платежной карты.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 может завладеть чужой банковской картой и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ПИН-кодом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обманным путем. Также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подсмотрен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карта получена с помощью кражи или грабежа. Кроме этого,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микрокамеру, установленную рядом с банкоматом и направленную на устройство ввода. Кодовая комбинация цифр может быть считана при помощи специальной накладной клавиатуры.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информацию об имени держателя, срок окончания действия и </w:t>
      </w: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CVC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платежной карты, используемой для покупок и платежей в Интернете, мошенник может на порталах, не снабженных дополнительной защитой </w:t>
      </w: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(3D-secure)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подтверждения транзакции посредством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СМС-сообщения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использование чужого доверия с целью завладения средствами, привязанными к платежной карте, предусматривается в ст. 159.3 УК РФ.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159.3 УК РФ под </w:t>
      </w: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мошенничеством с использованием электронных средств платежа - карт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хищение чужого имущества, совершенное с использованием поддельной или принадлежащей другому лицу кредитной, расчетной или иной платежной карты.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деяние наказывается штрафом в размере до 120 тыс. руб.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лишением свободы до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лет.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деяние, совершенное группой лиц по предварительному сговору, а равно с причинением значительного ущерба гражданину, наказывается штрафом в размере до 300 тыс. руб. или в размере заработной платы или иного дохода осужденного за период до 2 лет, либо обязательными работами на срок до 480 часов, либо исправительными работами на срок до 2 лет, либо принудительными работами на срок до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с ограничением свободы на срок до 1 года или без такового, либо лишением свободы на срок до 5 лет с ограничением свободы на срок до 1 года или без такового (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ст. 159.3 УК РФ).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деяния, предусмотренные ч. ч. 1 или 2 указанной статьи, совершены лицом с использованием своего служебного положения, а равно в крупном размере, то они наказываются штрафом в размере от 100 до 500 тыс. руб. или в размере заработной платы или иного дохода осужденного за период от 1 года до 3 лет, либо принудительными работами на срок до 5 лет с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ограничением свободы на срок до двух лет или без такового, либо лишением свободы на срок до 6 лет со штрафом в размере до 80 тыс. руб. или в размере заработной платы или иного дохода осужденного за период до 6 месяцев либо без такового и с ограничением свободы на срок до 1,6 лет либо без такового (ч. 3 ст. 159.3 УК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РФ). </w:t>
      </w:r>
      <w:proofErr w:type="gramEnd"/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Деяния, предусмотренные частями 1,2,3 настоящей статьи, совершенные организованной группой либо в особо крупном размере, наказываются лишением свободы на срок до 10 лет со штрафом в размере до 1 000 000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такового. </w:t>
      </w:r>
      <w:proofErr w:type="gramEnd"/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Крупным размером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признается стоимость имущества, превышающая 250 000  руб. </w:t>
      </w:r>
    </w:p>
    <w:p w:rsidR="001C23B4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крупным размером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рассматриваемом случае признается стоимость имущества, превышающая 1 000 000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1C23B4" w:rsidRPr="00F75C72" w:rsidRDefault="001C23B4" w:rsidP="001C23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рокурор района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Е.А.Манаков</w:t>
      </w: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1C23B4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3B4" w:rsidRPr="008D47EE" w:rsidRDefault="001C23B4" w:rsidP="001C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Подделка официальных документов влечет уголовную ответственность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документ - это документ, удостоверяющий факты, влекущие юридические последствия в виде предоставления или лишения прав, возложения или освобождения от обязанностей, изменения объема прав и обязанностей. К таким документам следует относить листки временной нетрудоспособности, медицинские книжки, экзаменационные ведомости, зачетные книжки, справки о заработной плате, протоколы комиссий по осуществлению закупок, свидетельства о регистрации автомобиля.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со статьей 327 Уголовного кодекса РФ подделкой официального документа, предоставляющего права или освобождающего от обязанностей, и подделкой паспорта гражданина или удостоверения, предоставляющего права или освобождающего от обязанностей признаются как незаконное изменение отдельных частей такого подлинника официального документа путем подчистки, дописки, замены элементов и другое, искажающее его действительное содержание, так и изготовление нового официального документа, содержащего заведомо ложные сведения</w:t>
      </w:r>
      <w:proofErr w:type="gramEnd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том числе с использованием </w:t>
      </w: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подлинных</w:t>
      </w:r>
      <w:proofErr w:type="gramEnd"/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бланка, печати, штампа. </w:t>
      </w: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подделку, изготовление или оборот поддельных документов, государственных наград, штампов, печатей или бланков указанной статьей предусмотрена уголовная ответственность, максимальное наказание возможно в виде лишения свободы на срок до 4 лет.</w:t>
      </w:r>
    </w:p>
    <w:p w:rsidR="001C23B4" w:rsidRPr="00E755EF" w:rsidRDefault="001C23B4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</w:t>
      </w:r>
      <w:r w:rsidRPr="00E755EF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23B4" w:rsidRPr="00E755EF" w:rsidRDefault="001C23B4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Е.А.Манаков</w:t>
      </w: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F0F5E" w:rsidRDefault="004F0F5E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23B4" w:rsidRDefault="001C23B4" w:rsidP="001C23B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Прокуратура разъясняет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Pr="008D47EE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дознания в сокращенной форме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порядок дознания проводится в тех случаях, когда уголовное дело не представляет правовой и фактической сложности, а причастность лица к совершению преступления не вызывает сомнения. При этом необходимо, чтобы подозреваемый (обвиняемый) признал свою вину, а также характер и размер причиненного вреда. Кроме того, он должен заявить ходатайство о производстве по уголовному делу дознания в сокращенной форме. Срок по общему правилу не должен превышать 15 суток, а в исключительных случаях он может быть продлен до 20 суток.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Дознание в такой форме не может проводиться случаях, если: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несовершеннолетнего или подозреваемого, к которому применяются принудительные меры медицинского характера;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установит несоблюдение условий заявленного подозреваемым (обвиняемым) ходатайства;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подозревается в совершении двух и более преступлений, если хотя бы одно из них относится к преступлениям, по которым обязательно производство предварительного следствия;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</w:t>
      </w: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подозреваемый</w:t>
      </w:r>
      <w:proofErr w:type="gramEnd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владеет языком, на котором ведется уголовное судопроизводство;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потерпевший возражает против производства дознания в сокращенной форме.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решение по делу выносится на основании исследования и оценки только тех доказательств, которые изложены в обвинительном акте (заключении), а также дополнительных данных о личности подсудимого, представляемыми по ходатайству защиты.</w:t>
      </w:r>
      <w:proofErr w:type="gramEnd"/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Назначенное подсудимому наказание не может превышать 1/2 максимального срока или размера наиболее строгого вида наказания, предусмотренного за совершенное преступление.</w:t>
      </w:r>
    </w:p>
    <w:p w:rsidR="001C23B4" w:rsidRPr="008D47EE" w:rsidRDefault="001C23B4" w:rsidP="001C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возражения какой-либо из сторон против дальнейшего производства по делу суд принимает решение о его возвращении прокурору для передачи дела по </w:t>
      </w:r>
      <w:proofErr w:type="spellStart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подследственности</w:t>
      </w:r>
      <w:proofErr w:type="spellEnd"/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производства дознания в общем порядке.</w:t>
      </w:r>
    </w:p>
    <w:p w:rsidR="001C23B4" w:rsidRPr="008D47EE" w:rsidRDefault="001C23B4" w:rsidP="001C23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кражу электронных денежных средств и за кражу, совершенную с банковского счета</w:t>
      </w:r>
    </w:p>
    <w:p w:rsidR="001C23B4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23B4" w:rsidRPr="00F75C72" w:rsidRDefault="001C23B4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75C72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1C23B4" w:rsidRDefault="001C23B4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5C72">
        <w:rPr>
          <w:rFonts w:ascii="Times New Roman" w:hAnsi="Times New Roman" w:cs="Times New Roman"/>
          <w:sz w:val="24"/>
          <w:szCs w:val="24"/>
        </w:rPr>
        <w:t>Е.А.Манаков</w:t>
      </w:r>
    </w:p>
    <w:p w:rsidR="004F0F5E" w:rsidRDefault="004F0F5E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5E" w:rsidRDefault="004F0F5E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4F0F5E" w:rsidRDefault="004F0F5E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5E" w:rsidRPr="004F0F5E" w:rsidRDefault="004F0F5E" w:rsidP="004F0F5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0F5E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ТЕРРОРИЗМ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Терроризм как социально-правовое явление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–э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законом от 06.03.2006 № 35-ФЗ «О противодействии терроризму» установлены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</w:t>
      </w: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Противодействие терроризму: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Выявлению, предупреждению, пресечению, раскрытию и расследованию террористического акта (борьба с терроризмом);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Минимизации и (или) ликвидации последствий проявлений терроризма.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0F5E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АКТ ТЕРРОРИЗМА: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В ч. 3 ст. 3 Федерального закона от 06.03.2006 № 35-ФЗ «О противодействии терроризму» дано понятие террористического акта, которыми являются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указанных действий в тех же целях.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насильственное изменение основ конституционного строя и нарушение целостности Российской Федерации;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публичное оправдание терроризма и иная террористическая деятельность;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возбуждение социальной, расовой, национальной или религиозной розни;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совершение преступлений по мотивам, указанным в пункте "е" части первой статьи 63 Уголовного кодекса Российской Федерации;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  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организация и подготовка указанных деяний, а также подстрекательство к их осуществлению;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 нормативно-правовым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актом, устанавливающим основные принципы противодействия экстремизму является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от 25.07.2002 № 114-ФЗ «О противодействии экстремистской деятельности».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Статей 5 ФЗ «О противодействии экстремистской деятельности» установлено, что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Статьей 13 ФЗ «О противодействии экстремистской деятельности» предусмотрено,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0F5E"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ЗА ПРИЧАСТНОСТЬ И СОВЕРШЕНИЕ ТЕРРОРИЗМА: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изложена в ст. 205 УК РФ (Террористический акт), ст. 205.1 УК РФ (Содействие террористической деятельности), ст. 205.2 УК РФ (Публичные призывы к осуществлению террористической деятельности или публичное оправдание терроризма), ст. 205.3 УК РФ (Прохождение обучения в целях осуществления террористической деятельности), ст. 205.4 УК РФ (Организация террористического сообщества и участие в нем), ст. 205.5 УК РФ (Организация деятельности террористической организации и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участие в деятельности такой организации), ст. 206 УК РФ (Захват заложника), ст. 207 УК РФ (Заведомо ложное сообщение об акте терроризма) и других статьях уголовного законодательства.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Действия должностных лиц учреждений при угрозе или совершении террористического акта, при обнаружении предмета, похожего на взрывное устройство: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· 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радио связи</w:t>
      </w:r>
      <w:proofErr w:type="gram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, в том числе и мобильных, вблизи данного предмета.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Немедленно сообщить об обнаружении подозрительно предмета в правоохранительные органы по указанным телефонам.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Зафиксировать время и место обнаружения.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Освободить от людей опасную зону в радиусе не менее 100 м.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  По возможности обеспечить охрану подозрительного предмета и опасной зоны.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Необходимо обеспечить (помочь обеспечить) организованную эвакуацию людей с территории, прилегающей к опасной зоне.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Далее действовать по указанию представителей правоохранительных органов.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 сообщать об угрозе взрыва никому, кроме тех, кому необходимо знать о случившемся, чтобы не создавать панику.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Быть готовым описать внешний вид предмета, похожего на взрывное устройство.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При захвате террористами заложников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Действия при захвате заложников: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  о случившемся немедленно сообщить в нужную инстанцию и руководителю органа управления по указанным телефонам;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по своей инициативе в переговоры с террористами не вступать;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не провоцировать действия, могущие повлечь за собой применение террористами оружия;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обеспечить беспрепятственный проезд (проход) к месту происшествия сотрудников соответствующих органов силовых структур;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·  с прибытием бойцов спецподразделений ФСБ и МВД подробно ответить на вопросы их командиров и обеспечить их работу.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Помощник прокурора</w:t>
      </w:r>
    </w:p>
    <w:p w:rsid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юрист 2 класса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>Вяткина</w:t>
      </w:r>
      <w:proofErr w:type="spellEnd"/>
      <w:r w:rsidRPr="0077443D">
        <w:rPr>
          <w:rFonts w:ascii="Times New Roman" w:eastAsia="Times New Roman" w:hAnsi="Times New Roman" w:cs="Times New Roman"/>
          <w:color w:val="000000"/>
          <w:lang w:eastAsia="ru-RU"/>
        </w:rPr>
        <w:t xml:space="preserve"> И.В.</w:t>
      </w:r>
    </w:p>
    <w:p w:rsid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  <w:t xml:space="preserve">Порядок привлечения к административной ответственности по ст. 5.61 </w:t>
      </w:r>
      <w:proofErr w:type="spellStart"/>
      <w:r w:rsidRPr="0077443D"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  <w:t>КоАП</w:t>
      </w:r>
      <w:proofErr w:type="spellEnd"/>
      <w:r w:rsidRPr="0077443D">
        <w:rPr>
          <w:rFonts w:ascii="Times New Roman" w:eastAsia="Times New Roman" w:hAnsi="Times New Roman" w:cs="Times New Roman"/>
          <w:b/>
          <w:bCs/>
          <w:color w:val="0E0E0F"/>
          <w:kern w:val="36"/>
          <w:lang w:eastAsia="ru-RU"/>
        </w:rPr>
        <w:t xml:space="preserve"> РФ за оскорбление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bCs/>
          <w:color w:val="0E0E0F"/>
          <w:bdr w:val="single" w:sz="2" w:space="0" w:color="E2E8F0" w:frame="1"/>
          <w:lang w:eastAsia="ru-RU"/>
        </w:rPr>
        <w:t xml:space="preserve">Оскорбление является административным правонарушением, ответственность за которое предусмотрена ст. 5.61 Кодекса Российской Федерации об административных правонарушениях (далее - </w:t>
      </w:r>
      <w:proofErr w:type="spellStart"/>
      <w:r w:rsidRPr="0077443D">
        <w:rPr>
          <w:rFonts w:ascii="Times New Roman" w:eastAsia="Times New Roman" w:hAnsi="Times New Roman" w:cs="Times New Roman"/>
          <w:bCs/>
          <w:color w:val="0E0E0F"/>
          <w:bdr w:val="single" w:sz="2" w:space="0" w:color="E2E8F0" w:frame="1"/>
          <w:lang w:eastAsia="ru-RU"/>
        </w:rPr>
        <w:t>КоАП</w:t>
      </w:r>
      <w:proofErr w:type="spellEnd"/>
      <w:r w:rsidRPr="0077443D">
        <w:rPr>
          <w:rFonts w:ascii="Times New Roman" w:eastAsia="Times New Roman" w:hAnsi="Times New Roman" w:cs="Times New Roman"/>
          <w:bCs/>
          <w:color w:val="0E0E0F"/>
          <w:bdr w:val="single" w:sz="2" w:space="0" w:color="E2E8F0" w:frame="1"/>
          <w:lang w:eastAsia="ru-RU"/>
        </w:rPr>
        <w:t xml:space="preserve"> РФ).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Объективная сторона указанного правонарушения выражается в унижении чести и достоинства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lastRenderedPageBreak/>
        <w:t>Стоит обратить внимание, что оскорбление будет являться таковым только в тех случаях, когда действия лица направлены против определенного человека и нет сомнений в том, что речь идет именно о конкретном человеке и при этом виновный осознает, что наносит оскорбление другому лицу и желает это совершить.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Согласно п. 1 ст. 2.3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КоАП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РФ административной ответственности подлежит лицо, достигшее к моменту совершения административного правонарушения возраста 16 лет. Указанное положение </w:t>
      </w:r>
      <w:proofErr w:type="gram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распространяется</w:t>
      </w:r>
      <w:proofErr w:type="gram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в том числе и на лиц, совершивших оскорбление.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Санкцией рассматриваемой статьи установлена административная ответственность в виде административного штрафа на граждан - от 1 до 3 тысяч рублей, на должностных лиц - от 10 до 30 тысяч, на юридических лиц - от 50 до 100 тысяч рублей.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Штрафы за оскорбление личности в публичном выступлении, публично демонстрируемом произведении или СМИ более суровы, для граждан - в размере от 3 до 5 тысяч рублей; должностных лиц - от 30 до 50 тысяч рублей; на юридических лиц - от 100 до 500 тысяч рублей.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Дело об административном правонарушении за оскорбление возбуждается прокурором, а рассматривается мировым судьёй.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Для привлечения за оскорбление личности необходимо обратиться</w:t>
      </w: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br/>
        <w:t xml:space="preserve">с заявлением в орган прокуратуры и представить доказательства оскорбления (например, указать очевидцев произошедшего, предоставить записи телефонных переговоров и камер видеонаблюдения, распечатки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смс-сообщений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, </w:t>
      </w:r>
      <w:proofErr w:type="spellStart"/>
      <w:proofErr w:type="gram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интернет-страниц</w:t>
      </w:r>
      <w:proofErr w:type="spellEnd"/>
      <w:proofErr w:type="gram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и т.п.).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Однако заявителю следует помнить, что срок давности привлечения лица к административной ответственности за совершение данного правонарушения составляет 3 месяца.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В случае</w:t>
      </w:r>
      <w:proofErr w:type="gram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,</w:t>
      </w:r>
      <w:proofErr w:type="gram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если прокурором факт оскорбления будет установлен по истечении 3-хмесячного срока со дня совершения административного правонарушения производство по делу не может быть начато.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Помощник прокурора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Чановского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района 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Times New Roman" w:eastAsia="Times New Roman" w:hAnsi="Times New Roman" w:cs="Times New Roman"/>
          <w:color w:val="0E0E0F"/>
          <w:lang w:eastAsia="ru-RU"/>
        </w:rPr>
      </w:pP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юрист 2 класса                                                                           </w:t>
      </w:r>
      <w:r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                          </w:t>
      </w:r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  </w:t>
      </w:r>
      <w:proofErr w:type="spellStart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>Вяткина</w:t>
      </w:r>
      <w:proofErr w:type="spellEnd"/>
      <w:r w:rsidRPr="0077443D">
        <w:rPr>
          <w:rFonts w:ascii="Times New Roman" w:eastAsia="Times New Roman" w:hAnsi="Times New Roman" w:cs="Times New Roman"/>
          <w:color w:val="0E0E0F"/>
          <w:bdr w:val="single" w:sz="2" w:space="0" w:color="E2E8F0" w:frame="1"/>
          <w:lang w:eastAsia="ru-RU"/>
        </w:rPr>
        <w:t xml:space="preserve"> И.В.</w:t>
      </w:r>
    </w:p>
    <w:p w:rsidR="004F0F5E" w:rsidRPr="0077443D" w:rsidRDefault="004F0F5E" w:rsidP="004F0F5E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25" w:line="360" w:lineRule="atLeast"/>
        <w:jc w:val="both"/>
        <w:rPr>
          <w:rFonts w:ascii="Golos" w:eastAsia="Times New Roman" w:hAnsi="Golos" w:cs="Times New Roman"/>
          <w:color w:val="0E0E0F"/>
          <w:lang w:eastAsia="ru-RU"/>
        </w:rPr>
      </w:pPr>
      <w:r w:rsidRPr="0077443D">
        <w:rPr>
          <w:rFonts w:ascii="Golos" w:eastAsia="Times New Roman" w:hAnsi="Golos" w:cs="Times New Roman"/>
          <w:color w:val="0E0E0F"/>
          <w:lang w:eastAsia="ru-RU"/>
        </w:rPr>
        <w:t> </w:t>
      </w:r>
    </w:p>
    <w:p w:rsidR="004F0F5E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77443D" w:rsidRDefault="004F0F5E" w:rsidP="004F0F5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lang w:eastAsia="ru-RU"/>
        </w:rPr>
        <w:t>Ответственность за коррупционные правонарушения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bCs/>
          <w:lang w:eastAsia="ru-RU"/>
        </w:rPr>
        <w:t xml:space="preserve">          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(статья 13 Федерального закона от 25.12.2008 № 273-ФЗ «О противодействии коррупции»).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Уголовная ответственность за преступления коррупционной направленности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bCs/>
          <w:lang w:eastAsia="ru-RU"/>
        </w:rPr>
        <w:t xml:space="preserve">          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lastRenderedPageBreak/>
        <w:t>мошенничество (статья 159);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присвоение или растрата (статья 160);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коммерческий подкуп (статья 204);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злоупотребление должностными полномочиями (статья 285);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нецелевое расходование бюджетных средств (статья 285.1);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нецелевое расходование средств государственных внебюджетных фондов (статья 285.2);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внесение в единые государственные реестры заведомо недостоверных сведений (статья 285.3);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превышение должностных полномочий (статья 286);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незаконное участие в предпринимательской деятельности (статья 289);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получение взятки (статья 290);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дача взятки (статья 291);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посредничество во взяточничестве (статья 291.1);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служебный подлог (статья 292);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провокация взятки либо коммерческого подкупа (статья 304);</w:t>
      </w:r>
    </w:p>
    <w:p w:rsidR="004F0F5E" w:rsidRPr="0077443D" w:rsidRDefault="004F0F5E" w:rsidP="004F0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подкуп или принуждение к даче показаний или уклонению от дачи показаний либо к неправильному переводу (статья 309).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штраф;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обязательные работы;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исправительные работы;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принудительные работы;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ограничение свободы;</w:t>
      </w:r>
    </w:p>
    <w:p w:rsidR="004F0F5E" w:rsidRPr="0077443D" w:rsidRDefault="004F0F5E" w:rsidP="004F0F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лишение свободы на определенный срок.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Административная ответственность за коррупционные правонарушения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</w:t>
      </w:r>
      <w:proofErr w:type="gramEnd"/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(статья 5.16);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443D">
        <w:rPr>
          <w:rFonts w:ascii="Times New Roman" w:eastAsia="Times New Roman" w:hAnsi="Times New Roman" w:cs="Times New Roman"/>
          <w:lang w:eastAsia="ru-RU"/>
        </w:rPr>
        <w:t>Непредоставление</w:t>
      </w:r>
      <w:proofErr w:type="spellEnd"/>
      <w:r w:rsidRPr="0077443D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77443D">
        <w:rPr>
          <w:rFonts w:ascii="Times New Roman" w:eastAsia="Times New Roman" w:hAnsi="Times New Roman" w:cs="Times New Roman"/>
          <w:lang w:eastAsia="ru-RU"/>
        </w:rPr>
        <w:t>неопубликование</w:t>
      </w:r>
      <w:proofErr w:type="spellEnd"/>
      <w:r w:rsidRPr="0077443D">
        <w:rPr>
          <w:rFonts w:ascii="Times New Roman" w:eastAsia="Times New Roman" w:hAnsi="Times New Roman" w:cs="Times New Roman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 (статья 5.17);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(статья 5.20);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Использование преимуществ должностного или служебного положения в период избирательной кампании, кампании референдума (статья 5.45);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(статья 5.47);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правил перечисления средств, внесенных в избирательный фонд, фонд референдума (статья 5.50);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Мелкое хищение» (в случае совершения соответствующего действия путем присвоения или растраты) (статья 7.27);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lastRenderedPageBreak/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Нарушение порядка заключения, изменения контракта (статья 7.32);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Ограничение конкуренции органами власти, органами местного самоуправления (статья 14.9);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Использование служебной информации на рынке ценных бумаг (статья 15.21);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Незаконное вознаграждение от имени юридического лица (статья 19.28);</w:t>
      </w:r>
    </w:p>
    <w:p w:rsidR="004F0F5E" w:rsidRPr="0077443D" w:rsidRDefault="004F0F5E" w:rsidP="004F0F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  <w:proofErr w:type="gramEnd"/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4F0F5E" w:rsidRPr="0077443D" w:rsidRDefault="004F0F5E" w:rsidP="004F0F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административный штраф;</w:t>
      </w:r>
    </w:p>
    <w:p w:rsidR="004F0F5E" w:rsidRPr="0077443D" w:rsidRDefault="004F0F5E" w:rsidP="004F0F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административный арест;</w:t>
      </w:r>
    </w:p>
    <w:p w:rsidR="004F0F5E" w:rsidRPr="0077443D" w:rsidRDefault="004F0F5E" w:rsidP="004F0F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дисквалификация.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Дисциплинарная ответственность за коррупционные правонарушения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Статьей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  <w:proofErr w:type="gramEnd"/>
    </w:p>
    <w:p w:rsidR="004F0F5E" w:rsidRPr="0077443D" w:rsidRDefault="004F0F5E" w:rsidP="004F0F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замечание;</w:t>
      </w:r>
    </w:p>
    <w:p w:rsidR="004F0F5E" w:rsidRPr="0077443D" w:rsidRDefault="004F0F5E" w:rsidP="004F0F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выговор;</w:t>
      </w:r>
    </w:p>
    <w:p w:rsidR="004F0F5E" w:rsidRPr="0077443D" w:rsidRDefault="004F0F5E" w:rsidP="004F0F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увольнение по соответствующим основаниям.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Муниципальный служащий подлежит </w:t>
      </w:r>
      <w:r w:rsidRPr="0077443D">
        <w:rPr>
          <w:rFonts w:ascii="Times New Roman" w:eastAsia="Times New Roman" w:hAnsi="Times New Roman" w:cs="Times New Roman"/>
          <w:bCs/>
          <w:lang w:eastAsia="ru-RU"/>
        </w:rPr>
        <w:t>увольнению с муниципальной службы в связи с утратой доверия</w:t>
      </w:r>
      <w:r w:rsidRPr="0077443D">
        <w:rPr>
          <w:rFonts w:ascii="Times New Roman" w:eastAsia="Times New Roman" w:hAnsi="Times New Roman" w:cs="Times New Roman"/>
          <w:lang w:eastAsia="ru-RU"/>
        </w:rPr>
        <w:t> за совершение правонарушений, установленных:</w:t>
      </w:r>
    </w:p>
    <w:p w:rsidR="004F0F5E" w:rsidRPr="0077443D" w:rsidRDefault="004F0F5E" w:rsidP="004F0F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4F0F5E" w:rsidRPr="0077443D" w:rsidRDefault="004F0F5E" w:rsidP="004F0F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proofErr w:type="gramEnd"/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77443D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Гражданско-правовая ответственность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4F0F5E" w:rsidRPr="0077443D" w:rsidRDefault="004F0F5E" w:rsidP="004F0F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43D">
        <w:rPr>
          <w:rFonts w:ascii="Times New Roman" w:eastAsia="Times New Roman" w:hAnsi="Times New Roman" w:cs="Times New Roman"/>
          <w:lang w:eastAsia="ru-RU"/>
        </w:rPr>
        <w:t>статья 16 Гражданского Кодекса Российской Федерации -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  <w:proofErr w:type="gramEnd"/>
    </w:p>
    <w:p w:rsidR="004F0F5E" w:rsidRPr="0077443D" w:rsidRDefault="004F0F5E" w:rsidP="004F0F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>статья 1069 Гражданского Кодекса Российской Федерации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          Вред возмещается за счет соответственно казны Российской Федерации, казны субъекта Российской Федерации или казны муниципального образования. 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4F0F5E" w:rsidRPr="0077443D" w:rsidRDefault="004F0F5E" w:rsidP="004F0F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43D">
        <w:rPr>
          <w:rFonts w:ascii="Times New Roman" w:eastAsia="Times New Roman" w:hAnsi="Times New Roman" w:cs="Times New Roman"/>
          <w:lang w:eastAsia="ru-RU"/>
        </w:rPr>
        <w:t xml:space="preserve"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</w:t>
      </w:r>
      <w:r w:rsidRPr="0077443D">
        <w:rPr>
          <w:rFonts w:ascii="Times New Roman" w:hAnsi="Times New Roman" w:cs="Times New Roman"/>
          <w:color w:val="333333"/>
          <w:shd w:val="clear" w:color="auto" w:fill="FFFFFF"/>
        </w:rPr>
        <w:t>положением или в связи с исполнением ими служебных обязанностей.</w:t>
      </w: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Помощник прокурора </w:t>
      </w:r>
      <w:proofErr w:type="spellStart"/>
      <w:r w:rsidRPr="0077443D">
        <w:rPr>
          <w:rFonts w:ascii="Times New Roman" w:hAnsi="Times New Roman" w:cs="Times New Roman"/>
          <w:color w:val="333333"/>
          <w:shd w:val="clear" w:color="auto" w:fill="FFFFFF"/>
        </w:rPr>
        <w:t>Чановского</w:t>
      </w:r>
      <w:proofErr w:type="spellEnd"/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 района</w:t>
      </w:r>
    </w:p>
    <w:p w:rsidR="004F0F5E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юрист 2 класса                                                                                 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</w:t>
      </w:r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proofErr w:type="spellStart"/>
      <w:r w:rsidRPr="0077443D">
        <w:rPr>
          <w:rFonts w:ascii="Times New Roman" w:hAnsi="Times New Roman" w:cs="Times New Roman"/>
          <w:color w:val="333333"/>
          <w:shd w:val="clear" w:color="auto" w:fill="FFFFFF"/>
        </w:rPr>
        <w:t>Вяткина</w:t>
      </w:r>
      <w:proofErr w:type="spellEnd"/>
      <w:r w:rsidRPr="0077443D">
        <w:rPr>
          <w:rFonts w:ascii="Times New Roman" w:hAnsi="Times New Roman" w:cs="Times New Roman"/>
          <w:color w:val="333333"/>
          <w:shd w:val="clear" w:color="auto" w:fill="FFFFFF"/>
        </w:rPr>
        <w:t xml:space="preserve"> И.В.</w:t>
      </w:r>
    </w:p>
    <w:p w:rsidR="004F0F5E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F0F5E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>28.06.2023 №1-17-2023</w:t>
      </w: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>Статья для опубликования</w:t>
      </w: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proofErr w:type="gramStart"/>
      <w:r w:rsidRPr="004F0F5E">
        <w:rPr>
          <w:rFonts w:ascii="Times New Roman" w:hAnsi="Times New Roman" w:cs="Times New Roman"/>
        </w:rPr>
        <w:t xml:space="preserve">Прокуратурой </w:t>
      </w:r>
      <w:proofErr w:type="spellStart"/>
      <w:r w:rsidRPr="004F0F5E">
        <w:rPr>
          <w:rFonts w:ascii="Times New Roman" w:hAnsi="Times New Roman" w:cs="Times New Roman"/>
        </w:rPr>
        <w:t>Чановского</w:t>
      </w:r>
      <w:proofErr w:type="spellEnd"/>
      <w:r w:rsidRPr="004F0F5E">
        <w:rPr>
          <w:rFonts w:ascii="Times New Roman" w:hAnsi="Times New Roman" w:cs="Times New Roman"/>
        </w:rPr>
        <w:t xml:space="preserve"> района в июне 2023 года проведена проверка соблюдения прав детей в сфере военно-патриотического воспитания молодежи в образовательных организациях </w:t>
      </w:r>
      <w:proofErr w:type="spellStart"/>
      <w:r w:rsidRPr="004F0F5E">
        <w:rPr>
          <w:rFonts w:ascii="Times New Roman" w:hAnsi="Times New Roman" w:cs="Times New Roman"/>
        </w:rPr>
        <w:t>Чановского</w:t>
      </w:r>
      <w:proofErr w:type="spellEnd"/>
      <w:r w:rsidRPr="004F0F5E">
        <w:rPr>
          <w:rFonts w:ascii="Times New Roman" w:hAnsi="Times New Roman" w:cs="Times New Roman"/>
        </w:rPr>
        <w:t xml:space="preserve"> района, при оценке Положений о школьных спортивных клубов выявлены нарушения ст. 30 Федерального закона от 29 декабря 2012 № 273-ФЗ «Об образовании в Российской Федерации», порядка осуществления деятельности школьных спортивных клубов, утвержденного приказом Министерства просвещения РФ от 23.03.2020 №117.</w:t>
      </w:r>
      <w:proofErr w:type="gramEnd"/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>Выявленные нарушения указывают на ненадлежащую работу работников образовательных организаций.</w:t>
      </w: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>В результате выявленных нарушений указанного законодательства об образовании прокуратурой района в период с 21.06.2023-28.06.2023 принесено 13 протестов на локальные акты образовательных организаций.</w:t>
      </w: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>Образовательными организациями принимаются меры к устранению допущенных нарушений и недопущению указанных нарушений впредь.</w:t>
      </w: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>ст</w:t>
      </w:r>
      <w:proofErr w:type="gramStart"/>
      <w:r w:rsidRPr="004F0F5E">
        <w:rPr>
          <w:rFonts w:ascii="Times New Roman" w:hAnsi="Times New Roman" w:cs="Times New Roman"/>
        </w:rPr>
        <w:t>.п</w:t>
      </w:r>
      <w:proofErr w:type="gramEnd"/>
      <w:r w:rsidRPr="004F0F5E">
        <w:rPr>
          <w:rFonts w:ascii="Times New Roman" w:hAnsi="Times New Roman" w:cs="Times New Roman"/>
        </w:rPr>
        <w:t>омощник прокурора</w:t>
      </w:r>
    </w:p>
    <w:p w:rsidR="004F0F5E" w:rsidRPr="004F0F5E" w:rsidRDefault="004F0F5E" w:rsidP="004F0F5E">
      <w:pPr>
        <w:jc w:val="both"/>
        <w:rPr>
          <w:rFonts w:ascii="Times New Roman" w:hAnsi="Times New Roman" w:cs="Times New Roman"/>
        </w:rPr>
      </w:pPr>
      <w:r w:rsidRPr="004F0F5E">
        <w:rPr>
          <w:rFonts w:ascii="Times New Roman" w:hAnsi="Times New Roman" w:cs="Times New Roman"/>
        </w:rPr>
        <w:t xml:space="preserve">младший советник юстиции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4F0F5E">
        <w:rPr>
          <w:rFonts w:ascii="Times New Roman" w:hAnsi="Times New Roman" w:cs="Times New Roman"/>
        </w:rPr>
        <w:t xml:space="preserve">   Е.Н.Банникова</w:t>
      </w:r>
    </w:p>
    <w:p w:rsidR="004F0F5E" w:rsidRDefault="004F0F5E" w:rsidP="004F0F5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F5E" w:rsidRPr="0077443D" w:rsidRDefault="004F0F5E" w:rsidP="004F0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F5E" w:rsidRPr="0077443D" w:rsidRDefault="004F0F5E" w:rsidP="004F0F5E">
      <w:pPr>
        <w:spacing w:after="0"/>
        <w:jc w:val="both"/>
        <w:rPr>
          <w:rFonts w:ascii="Times New Roman" w:hAnsi="Times New Roman" w:cs="Times New Roman"/>
        </w:rPr>
      </w:pPr>
    </w:p>
    <w:p w:rsidR="004F0F5E" w:rsidRPr="0077443D" w:rsidRDefault="004F0F5E" w:rsidP="004F0F5E">
      <w:pPr>
        <w:spacing w:after="0"/>
        <w:jc w:val="both"/>
        <w:rPr>
          <w:rFonts w:ascii="Times New Roman" w:hAnsi="Times New Roman" w:cs="Times New Roman"/>
        </w:rPr>
      </w:pP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77443D" w:rsidRDefault="004F0F5E" w:rsidP="004F0F5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0F5E" w:rsidRPr="0077443D" w:rsidRDefault="004F0F5E" w:rsidP="004F0F5E">
      <w:pPr>
        <w:spacing w:after="0"/>
        <w:jc w:val="both"/>
        <w:rPr>
          <w:rFonts w:ascii="Times New Roman" w:hAnsi="Times New Roman" w:cs="Times New Roman"/>
        </w:rPr>
      </w:pPr>
    </w:p>
    <w:p w:rsidR="004F0F5E" w:rsidRPr="0077443D" w:rsidRDefault="004F0F5E" w:rsidP="004F0F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0F5E" w:rsidRPr="00F75C72" w:rsidRDefault="004F0F5E" w:rsidP="001C2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3B4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3B4" w:rsidRDefault="001C23B4" w:rsidP="001C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23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C3"/>
    <w:rsid w:val="000C0B9E"/>
    <w:rsid w:val="001C23B4"/>
    <w:rsid w:val="002177AE"/>
    <w:rsid w:val="004B6337"/>
    <w:rsid w:val="004C41E1"/>
    <w:rsid w:val="004F0F5E"/>
    <w:rsid w:val="00524687"/>
    <w:rsid w:val="005C6ABE"/>
    <w:rsid w:val="005E3131"/>
    <w:rsid w:val="005F2EAB"/>
    <w:rsid w:val="006037E3"/>
    <w:rsid w:val="006C0B77"/>
    <w:rsid w:val="008242FF"/>
    <w:rsid w:val="00867BF7"/>
    <w:rsid w:val="00870751"/>
    <w:rsid w:val="00922C48"/>
    <w:rsid w:val="00B14FC3"/>
    <w:rsid w:val="00B16C5A"/>
    <w:rsid w:val="00B915B7"/>
    <w:rsid w:val="00D00838"/>
    <w:rsid w:val="00E87ADC"/>
    <w:rsid w:val="00EA59DF"/>
    <w:rsid w:val="00EB0E39"/>
    <w:rsid w:val="00EE33A5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4FC3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B14FC3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4FC3"/>
    <w:pPr>
      <w:spacing w:line="22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B14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5009</Words>
  <Characters>28556</Characters>
  <Application>Microsoft Office Word</Application>
  <DocSecurity>0</DocSecurity>
  <Lines>237</Lines>
  <Paragraphs>66</Paragraphs>
  <ScaleCrop>false</ScaleCrop>
  <Company/>
  <LinksUpToDate>false</LinksUpToDate>
  <CharactersWithSpaces>33499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2023-06-27T07:59:00Z</dcterms:created>
  <dcterms:modified xsi:type="dcterms:W3CDTF">2023-07-03T07:30:00Z</dcterms:modified>
</cp:coreProperties>
</file>