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D" w:rsidRPr="00A24B57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5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65EFD" w:rsidRPr="00A24B57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57">
        <w:rPr>
          <w:rFonts w:ascii="Times New Roman" w:hAnsi="Times New Roman" w:cs="Times New Roman"/>
          <w:b/>
          <w:bCs/>
          <w:sz w:val="28"/>
          <w:szCs w:val="28"/>
        </w:rPr>
        <w:t xml:space="preserve"> БЛЮДЧАНСКОГО СЕЛЬСОВЕТА </w:t>
      </w:r>
    </w:p>
    <w:p w:rsidR="00965EFD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57">
        <w:rPr>
          <w:rFonts w:ascii="Times New Roman" w:hAnsi="Times New Roman" w:cs="Times New Roman"/>
          <w:b/>
          <w:bCs/>
          <w:sz w:val="28"/>
          <w:szCs w:val="28"/>
        </w:rPr>
        <w:t>ЧАНОВСКОГО РАЙОНА НОВОСИБИРСКОЙ ОБЛАСТИ</w:t>
      </w:r>
      <w:r w:rsidRPr="00A24B57">
        <w:rPr>
          <w:rFonts w:ascii="Times New Roman" w:hAnsi="Times New Roman" w:cs="Times New Roman"/>
          <w:sz w:val="28"/>
          <w:szCs w:val="28"/>
        </w:rPr>
        <w:br/>
      </w:r>
      <w:r w:rsidRPr="00A24B57">
        <w:rPr>
          <w:rFonts w:ascii="Times New Roman" w:hAnsi="Times New Roman" w:cs="Times New Roman"/>
          <w:sz w:val="28"/>
          <w:szCs w:val="28"/>
        </w:rPr>
        <w:br/>
      </w:r>
      <w:r w:rsidRPr="00A24B5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7EE2" w:rsidRDefault="00E47EE2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CE9" w:rsidRDefault="00B35CE9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CE9" w:rsidRPr="00E47EE2" w:rsidRDefault="00B35CE9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7EE2">
        <w:rPr>
          <w:rFonts w:ascii="Times New Roman" w:hAnsi="Times New Roman" w:cs="Times New Roman"/>
          <w:bCs/>
          <w:sz w:val="28"/>
          <w:szCs w:val="28"/>
        </w:rPr>
        <w:t>12.05.2023 №</w:t>
      </w:r>
      <w:r w:rsidR="00E47EE2" w:rsidRPr="00E47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01E">
        <w:rPr>
          <w:rFonts w:ascii="Times New Roman" w:hAnsi="Times New Roman" w:cs="Times New Roman"/>
          <w:bCs/>
          <w:sz w:val="28"/>
          <w:szCs w:val="28"/>
        </w:rPr>
        <w:t>18</w:t>
      </w:r>
    </w:p>
    <w:p w:rsidR="00965EFD" w:rsidRPr="00A24B57" w:rsidRDefault="00965EFD" w:rsidP="00965EF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2ED" w:rsidRPr="00E47EE2" w:rsidRDefault="00E47EE2" w:rsidP="00E47E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</w:t>
      </w:r>
      <w:r w:rsidR="007B22ED" w:rsidRPr="00B35CE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 </w:t>
      </w:r>
      <w:proofErr w:type="spellStart"/>
      <w:r w:rsidR="007B22ED" w:rsidRPr="00B35CE9"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 w:rsidR="007B22ED" w:rsidRPr="00B35CE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7B22ED" w:rsidRPr="00B35CE9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7B22ED" w:rsidRPr="00B35CE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35CE9" w:rsidRPr="00B35CE9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B35CE9" w:rsidRPr="00B35CE9">
        <w:rPr>
          <w:rFonts w:ascii="Times New Roman" w:hAnsi="Times New Roman" w:cs="Times New Roman"/>
          <w:sz w:val="28"/>
          <w:szCs w:val="28"/>
        </w:rPr>
        <w:t>12.01.2023  № 2</w:t>
      </w: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24B57">
        <w:rPr>
          <w:sz w:val="28"/>
          <w:szCs w:val="28"/>
        </w:rPr>
        <w:t> </w:t>
      </w: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4B57">
        <w:rPr>
          <w:sz w:val="28"/>
          <w:szCs w:val="28"/>
        </w:rPr>
        <w:t>В соответствии с </w:t>
      </w:r>
      <w:hyperlink r:id="rId5" w:tgtFrame="_blank" w:history="1">
        <w:r w:rsidRPr="00A24B57">
          <w:rPr>
            <w:rStyle w:val="1"/>
            <w:sz w:val="28"/>
            <w:szCs w:val="28"/>
          </w:rPr>
          <w:t>Бюджетным кодексом</w:t>
        </w:r>
      </w:hyperlink>
      <w:r w:rsidRPr="00A24B57">
        <w:rPr>
          <w:sz w:val="28"/>
          <w:szCs w:val="28"/>
        </w:rPr>
        <w:t> Российской Федерации, Федеральным законом </w:t>
      </w:r>
      <w:hyperlink r:id="rId6" w:tgtFrame="_blank" w:history="1">
        <w:r w:rsidRPr="00A24B57">
          <w:rPr>
            <w:rStyle w:val="1"/>
            <w:sz w:val="28"/>
            <w:szCs w:val="28"/>
          </w:rPr>
          <w:t>от 6 октября 2003 года № 131-ФЗ</w:t>
        </w:r>
      </w:hyperlink>
      <w:r w:rsidRPr="00A24B57">
        <w:rPr>
          <w:sz w:val="28"/>
          <w:szCs w:val="28"/>
        </w:rPr>
        <w:t> «</w:t>
      </w:r>
      <w:hyperlink r:id="rId7" w:tgtFrame="_blank" w:history="1">
        <w:r w:rsidRPr="00A24B57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A24B57">
        <w:rPr>
          <w:sz w:val="28"/>
          <w:szCs w:val="28"/>
        </w:rPr>
        <w:t> в Российской Федерации», постановлением Правительства Российской Федерации от 18 сентября 2020 года №1492 «</w:t>
      </w:r>
      <w:hyperlink r:id="rId8" w:tgtFrame="_blank" w:history="1">
        <w:r w:rsidRPr="00A24B57">
          <w:rPr>
            <w:rStyle w:val="1"/>
            <w:sz w:val="28"/>
            <w:szCs w:val="28"/>
          </w:rPr>
          <w:t>Об общих требованиях</w:t>
        </w:r>
      </w:hyperlink>
      <w:r w:rsidRPr="00A24B57">
        <w:rPr>
          <w:sz w:val="28"/>
          <w:szCs w:val="28"/>
        </w:rPr>
        <w:t xml:space="preserve"> 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производителям товаров, работ, услуг», руководствуясь Уставом сельского поселения   </w:t>
      </w:r>
      <w:proofErr w:type="spellStart"/>
      <w:r w:rsidRPr="00A24B57">
        <w:rPr>
          <w:sz w:val="28"/>
          <w:szCs w:val="28"/>
        </w:rPr>
        <w:t>Блюдчанского</w:t>
      </w:r>
      <w:proofErr w:type="spellEnd"/>
      <w:r w:rsidRPr="00A24B57">
        <w:rPr>
          <w:sz w:val="28"/>
          <w:szCs w:val="28"/>
        </w:rPr>
        <w:t xml:space="preserve"> сельсовета </w:t>
      </w:r>
      <w:proofErr w:type="spellStart"/>
      <w:r w:rsidRPr="00A24B57">
        <w:rPr>
          <w:sz w:val="28"/>
          <w:szCs w:val="28"/>
        </w:rPr>
        <w:t>Чановского</w:t>
      </w:r>
      <w:proofErr w:type="spellEnd"/>
      <w:r w:rsidRPr="00A24B57">
        <w:rPr>
          <w:sz w:val="28"/>
          <w:szCs w:val="28"/>
        </w:rPr>
        <w:t xml:space="preserve"> муниципального района Новосибирской области, </w:t>
      </w:r>
      <w:r w:rsidR="00E47EE2">
        <w:rPr>
          <w:sz w:val="28"/>
          <w:szCs w:val="28"/>
        </w:rPr>
        <w:t xml:space="preserve">протестом прокуратуры </w:t>
      </w:r>
      <w:proofErr w:type="spellStart"/>
      <w:r w:rsidR="00E47EE2">
        <w:rPr>
          <w:sz w:val="28"/>
          <w:szCs w:val="28"/>
        </w:rPr>
        <w:t>Чановского</w:t>
      </w:r>
      <w:proofErr w:type="spellEnd"/>
      <w:r w:rsidR="00E47EE2">
        <w:rPr>
          <w:sz w:val="28"/>
          <w:szCs w:val="28"/>
        </w:rPr>
        <w:t xml:space="preserve"> района Новосибирской  от 10.05.2023 года 7-44-2023/3679-23/</w:t>
      </w:r>
      <w:r w:rsidR="00E47EE2" w:rsidRPr="00E47EE2">
        <w:rPr>
          <w:sz w:val="28"/>
          <w:szCs w:val="28"/>
        </w:rPr>
        <w:t xml:space="preserve">20500001 </w:t>
      </w:r>
      <w:r w:rsidR="00E47EE2">
        <w:rPr>
          <w:sz w:val="28"/>
          <w:szCs w:val="28"/>
        </w:rPr>
        <w:t xml:space="preserve">администрация </w:t>
      </w:r>
      <w:r w:rsidRPr="00A24B57">
        <w:rPr>
          <w:sz w:val="28"/>
          <w:szCs w:val="28"/>
        </w:rPr>
        <w:t xml:space="preserve">   </w:t>
      </w:r>
      <w:proofErr w:type="spellStart"/>
      <w:r w:rsidRPr="00A24B57">
        <w:rPr>
          <w:sz w:val="28"/>
          <w:szCs w:val="28"/>
        </w:rPr>
        <w:t>Блюдчанского</w:t>
      </w:r>
      <w:proofErr w:type="spellEnd"/>
      <w:r w:rsidRPr="00A24B57">
        <w:rPr>
          <w:sz w:val="28"/>
          <w:szCs w:val="28"/>
        </w:rPr>
        <w:t xml:space="preserve"> сельсовета </w:t>
      </w:r>
      <w:proofErr w:type="spellStart"/>
      <w:r w:rsidRPr="00A24B57">
        <w:rPr>
          <w:sz w:val="28"/>
          <w:szCs w:val="28"/>
        </w:rPr>
        <w:t>Чановского</w:t>
      </w:r>
      <w:proofErr w:type="spellEnd"/>
      <w:r w:rsidRPr="00A24B57">
        <w:rPr>
          <w:sz w:val="28"/>
          <w:szCs w:val="28"/>
        </w:rPr>
        <w:t xml:space="preserve"> района Новосибирской области ПОСТАНОВЛЯЕТ:</w:t>
      </w: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4B57">
        <w:rPr>
          <w:sz w:val="28"/>
          <w:szCs w:val="28"/>
        </w:rPr>
        <w:t xml:space="preserve">1. </w:t>
      </w:r>
      <w:r w:rsidR="00E47EE2">
        <w:rPr>
          <w:sz w:val="28"/>
          <w:szCs w:val="28"/>
        </w:rPr>
        <w:t>Отменить</w:t>
      </w:r>
      <w:r w:rsidR="00E47EE2" w:rsidRPr="00E47EE2">
        <w:rPr>
          <w:sz w:val="28"/>
          <w:szCs w:val="28"/>
        </w:rPr>
        <w:t xml:space="preserve"> </w:t>
      </w:r>
      <w:r w:rsidRPr="00A24B57">
        <w:rPr>
          <w:sz w:val="28"/>
          <w:szCs w:val="28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 </w:t>
      </w:r>
      <w:proofErr w:type="spellStart"/>
      <w:r w:rsidRPr="00A24B57">
        <w:rPr>
          <w:sz w:val="28"/>
          <w:szCs w:val="28"/>
        </w:rPr>
        <w:t>Блюдчанского</w:t>
      </w:r>
      <w:proofErr w:type="spellEnd"/>
      <w:r w:rsidRPr="00A24B57">
        <w:rPr>
          <w:sz w:val="28"/>
          <w:szCs w:val="28"/>
        </w:rPr>
        <w:t xml:space="preserve"> сельсовета </w:t>
      </w:r>
      <w:proofErr w:type="spellStart"/>
      <w:r w:rsidRPr="00A24B57">
        <w:rPr>
          <w:sz w:val="28"/>
          <w:szCs w:val="28"/>
        </w:rPr>
        <w:t>Чановского</w:t>
      </w:r>
      <w:proofErr w:type="spellEnd"/>
      <w:r w:rsidRPr="00A24B57">
        <w:rPr>
          <w:sz w:val="28"/>
          <w:szCs w:val="28"/>
        </w:rPr>
        <w:t xml:space="preserve"> района Новосибирской области.</w:t>
      </w: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4B57">
        <w:rPr>
          <w:sz w:val="28"/>
          <w:szCs w:val="28"/>
        </w:rPr>
        <w:t> </w:t>
      </w:r>
    </w:p>
    <w:p w:rsidR="007B22ED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4B57">
        <w:rPr>
          <w:sz w:val="28"/>
          <w:szCs w:val="28"/>
        </w:rPr>
        <w:t> </w:t>
      </w:r>
    </w:p>
    <w:p w:rsidR="00E47EE2" w:rsidRDefault="00E47EE2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47EE2" w:rsidRDefault="00E47EE2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47EE2" w:rsidRPr="00A24B57" w:rsidRDefault="00E47EE2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24B57">
        <w:rPr>
          <w:sz w:val="28"/>
          <w:szCs w:val="28"/>
        </w:rPr>
        <w:t xml:space="preserve">Глава </w:t>
      </w:r>
      <w:proofErr w:type="spellStart"/>
      <w:r w:rsidRPr="00A24B57">
        <w:rPr>
          <w:sz w:val="28"/>
          <w:szCs w:val="28"/>
        </w:rPr>
        <w:t>Блюдчанского</w:t>
      </w:r>
      <w:proofErr w:type="spellEnd"/>
      <w:r w:rsidRPr="00A24B57">
        <w:rPr>
          <w:sz w:val="28"/>
          <w:szCs w:val="28"/>
        </w:rPr>
        <w:t xml:space="preserve"> сельсовета</w:t>
      </w:r>
    </w:p>
    <w:p w:rsidR="007B22ED" w:rsidRPr="00A24B57" w:rsidRDefault="007B22ED" w:rsidP="007B22E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A24B57">
        <w:rPr>
          <w:sz w:val="28"/>
          <w:szCs w:val="28"/>
        </w:rPr>
        <w:t>Чановского</w:t>
      </w:r>
      <w:proofErr w:type="spellEnd"/>
      <w:r w:rsidRPr="00A24B57">
        <w:rPr>
          <w:sz w:val="28"/>
          <w:szCs w:val="28"/>
        </w:rPr>
        <w:t xml:space="preserve"> района Новосибирской области                                 </w:t>
      </w:r>
      <w:proofErr w:type="spellStart"/>
      <w:r w:rsidRPr="00A24B57">
        <w:rPr>
          <w:sz w:val="28"/>
          <w:szCs w:val="28"/>
        </w:rPr>
        <w:t>Н.В.Довгаль</w:t>
      </w:r>
      <w:proofErr w:type="spellEnd"/>
      <w:r w:rsidRPr="00A24B57">
        <w:rPr>
          <w:sz w:val="28"/>
          <w:szCs w:val="28"/>
        </w:rPr>
        <w:t xml:space="preserve"> </w:t>
      </w:r>
    </w:p>
    <w:p w:rsidR="000867A6" w:rsidRPr="00A24B57" w:rsidRDefault="000867A6" w:rsidP="007B22ED">
      <w:pPr>
        <w:pStyle w:val="normalweb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</w:p>
    <w:sectPr w:rsidR="000867A6" w:rsidRPr="00A24B57" w:rsidSect="007B22ED">
      <w:pgSz w:w="11906" w:h="16838" w:code="9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5EFD"/>
    <w:rsid w:val="00043F81"/>
    <w:rsid w:val="000867A6"/>
    <w:rsid w:val="000B5DFA"/>
    <w:rsid w:val="00112542"/>
    <w:rsid w:val="0022301E"/>
    <w:rsid w:val="002F1018"/>
    <w:rsid w:val="00373F33"/>
    <w:rsid w:val="004C798E"/>
    <w:rsid w:val="004E71DF"/>
    <w:rsid w:val="006037E3"/>
    <w:rsid w:val="006247D4"/>
    <w:rsid w:val="00652864"/>
    <w:rsid w:val="00657966"/>
    <w:rsid w:val="00686C82"/>
    <w:rsid w:val="006C0B77"/>
    <w:rsid w:val="006C6EA4"/>
    <w:rsid w:val="007B22ED"/>
    <w:rsid w:val="008242FF"/>
    <w:rsid w:val="00867BF7"/>
    <w:rsid w:val="00870751"/>
    <w:rsid w:val="008B12B3"/>
    <w:rsid w:val="00922C48"/>
    <w:rsid w:val="00965EFD"/>
    <w:rsid w:val="00A24B57"/>
    <w:rsid w:val="00B2267D"/>
    <w:rsid w:val="00B35CE9"/>
    <w:rsid w:val="00B915B7"/>
    <w:rsid w:val="00C115F9"/>
    <w:rsid w:val="00C135A4"/>
    <w:rsid w:val="00C8717C"/>
    <w:rsid w:val="00CB7D07"/>
    <w:rsid w:val="00D613AB"/>
    <w:rsid w:val="00DB56D1"/>
    <w:rsid w:val="00E47EE2"/>
    <w:rsid w:val="00E77A7F"/>
    <w:rsid w:val="00E87ADC"/>
    <w:rsid w:val="00EA59DF"/>
    <w:rsid w:val="00EB0E39"/>
    <w:rsid w:val="00EE4070"/>
    <w:rsid w:val="00EF78DF"/>
    <w:rsid w:val="00EF7B38"/>
    <w:rsid w:val="00F12C76"/>
    <w:rsid w:val="00F5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EFD"/>
    <w:rPr>
      <w:color w:val="0000FF"/>
      <w:u w:val="single"/>
    </w:rPr>
  </w:style>
  <w:style w:type="character" w:customStyle="1" w:styleId="1">
    <w:name w:val="Гиперссылка1"/>
    <w:basedOn w:val="a0"/>
    <w:rsid w:val="00965EFD"/>
  </w:style>
  <w:style w:type="paragraph" w:customStyle="1" w:styleId="50">
    <w:name w:val="5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pt">
    <w:name w:val="21pt"/>
    <w:basedOn w:val="a0"/>
    <w:rsid w:val="00965EFD"/>
  </w:style>
  <w:style w:type="paragraph" w:customStyle="1" w:styleId="70">
    <w:name w:val="7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2pt">
    <w:name w:val="812pt"/>
    <w:basedOn w:val="a0"/>
    <w:rsid w:val="00965EFD"/>
  </w:style>
  <w:style w:type="paragraph" w:styleId="a5">
    <w:name w:val="Normal (Web)"/>
    <w:basedOn w:val="a"/>
    <w:uiPriority w:val="99"/>
    <w:unhideWhenUsed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E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E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basedOn w:val="a0"/>
    <w:rsid w:val="00E77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E2D475-EA4D-4A1E-AFC9-3352CD26146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6813-CD29-4420-AAC4-FADDBCE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2022-06-06T03:59:00Z</dcterms:created>
  <dcterms:modified xsi:type="dcterms:W3CDTF">2023-05-12T02:36:00Z</dcterms:modified>
</cp:coreProperties>
</file>