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67" w:rsidRPr="00DB761C" w:rsidRDefault="00D91667" w:rsidP="00D9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АДМИНИСТРАЦИЯ</w:t>
      </w:r>
    </w:p>
    <w:p w:rsidR="00D91667" w:rsidRPr="00DB761C" w:rsidRDefault="00D91667" w:rsidP="00D9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БЛЮДЧАНСКОГО</w:t>
      </w:r>
      <w:r w:rsidRPr="00DB761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91667" w:rsidRPr="00DB761C" w:rsidRDefault="00D91667" w:rsidP="00D9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ЧАНОВСКОГО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D91667" w:rsidRPr="00DB761C" w:rsidRDefault="00D91667" w:rsidP="00D9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667" w:rsidRDefault="00D91667" w:rsidP="00D9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ПОСТАНОВЛЕНИЕ</w:t>
      </w:r>
    </w:p>
    <w:p w:rsidR="00D91667" w:rsidRDefault="00D91667" w:rsidP="00D9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667" w:rsidRDefault="00D91667" w:rsidP="00D916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667" w:rsidRDefault="00D91667" w:rsidP="00D916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23.01.2018  № 4</w:t>
      </w:r>
    </w:p>
    <w:p w:rsidR="00D91667" w:rsidRPr="00FF53CA" w:rsidRDefault="00D91667" w:rsidP="00D916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1667" w:rsidRPr="00D91667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91667">
        <w:rPr>
          <w:rFonts w:ascii="Times New Roman" w:hAnsi="Times New Roman"/>
          <w:sz w:val="28"/>
          <w:szCs w:val="28"/>
        </w:rPr>
        <w:t xml:space="preserve">Об утверждении </w:t>
      </w:r>
      <w:r w:rsidRPr="00D91667">
        <w:rPr>
          <w:rFonts w:ascii="Times New Roman" w:hAnsi="Times New Roman"/>
          <w:bCs/>
          <w:sz w:val="28"/>
          <w:szCs w:val="28"/>
        </w:rPr>
        <w:t xml:space="preserve">Порядка предоставления помещений для проведения встреч депутатов с избирателями и определении перечня специально отведенных мест, перечня помещений для проведения встреч депутатов с избирателями на территории Блюдчанского сельсовета Чановского района Новосибирской области  </w:t>
      </w:r>
    </w:p>
    <w:p w:rsidR="00D91667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667" w:rsidRPr="00D91667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В соответствии с Федеральным законом от 7 июня 2017 года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со статьей 40 Федерального закона от 6 октября 2003 года № 131-ФЗ «Об общих принципах организации местного самоуправления в Российской Федерации», статьей 8 Закона Новосибирской области от 25 декабря 2006 года № 81-ОЗ «О статусе депутата Законодательного Собрания Новосибирской области», Уставом </w:t>
      </w:r>
      <w:r w:rsidRPr="00273A3A">
        <w:rPr>
          <w:rFonts w:ascii="Times New Roman" w:hAnsi="Times New Roman"/>
          <w:bCs/>
          <w:sz w:val="28"/>
          <w:szCs w:val="28"/>
        </w:rPr>
        <w:t xml:space="preserve">Блюдчанского сельсовета Чановского района Новосибирской области  </w:t>
      </w:r>
    </w:p>
    <w:p w:rsidR="00D91667" w:rsidRPr="00FF53CA" w:rsidRDefault="00D91667" w:rsidP="00D91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CA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D91667" w:rsidRPr="00273A3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1.1. </w:t>
      </w:r>
      <w:hyperlink w:anchor="Par33" w:history="1">
        <w:r w:rsidRPr="00FF53CA">
          <w:rPr>
            <w:rFonts w:ascii="Times New Roman" w:hAnsi="Times New Roman"/>
            <w:sz w:val="28"/>
            <w:szCs w:val="28"/>
          </w:rPr>
          <w:t>Порядок</w:t>
        </w:r>
      </w:hyperlink>
      <w:r w:rsidRPr="00FF53CA">
        <w:rPr>
          <w:rFonts w:ascii="Times New Roman" w:hAnsi="Times New Roman"/>
          <w:sz w:val="28"/>
          <w:szCs w:val="28"/>
        </w:rPr>
        <w:t xml:space="preserve"> предоставления помещений для проведения встреч депутатов с избирателями на территории </w:t>
      </w:r>
      <w:r w:rsidRPr="00273A3A">
        <w:rPr>
          <w:rFonts w:ascii="Times New Roman" w:hAnsi="Times New Roman"/>
          <w:bCs/>
          <w:sz w:val="28"/>
          <w:szCs w:val="28"/>
        </w:rPr>
        <w:t xml:space="preserve">Блюдчанского сельсовета Чановского района Новосибирской области  </w:t>
      </w:r>
      <w:r w:rsidRPr="00FF53CA">
        <w:rPr>
          <w:rFonts w:ascii="Times New Roman" w:hAnsi="Times New Roman"/>
          <w:i/>
          <w:sz w:val="28"/>
          <w:szCs w:val="28"/>
        </w:rPr>
        <w:t xml:space="preserve"> </w:t>
      </w:r>
      <w:r w:rsidRPr="00FF53CA">
        <w:rPr>
          <w:rFonts w:ascii="Times New Roman" w:hAnsi="Times New Roman"/>
          <w:sz w:val="28"/>
          <w:szCs w:val="28"/>
        </w:rPr>
        <w:t>согласно приложению № 1.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2. Определить:</w:t>
      </w:r>
    </w:p>
    <w:p w:rsidR="00D91667" w:rsidRPr="00273A3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2.1. Перечень специально отведенных </w:t>
      </w:r>
      <w:hyperlink w:anchor="Par166" w:history="1">
        <w:r w:rsidRPr="00FF53CA">
          <w:rPr>
            <w:rFonts w:ascii="Times New Roman" w:hAnsi="Times New Roman"/>
            <w:sz w:val="28"/>
            <w:szCs w:val="28"/>
          </w:rPr>
          <w:t>мест</w:t>
        </w:r>
      </w:hyperlink>
      <w:r w:rsidRPr="00FF53CA">
        <w:rPr>
          <w:rFonts w:ascii="Times New Roman" w:hAnsi="Times New Roman"/>
          <w:sz w:val="28"/>
          <w:szCs w:val="28"/>
        </w:rPr>
        <w:t xml:space="preserve"> для проведения встреч депутатов с избирателями на территории </w:t>
      </w:r>
      <w:r w:rsidRPr="00273A3A">
        <w:rPr>
          <w:rFonts w:ascii="Times New Roman" w:hAnsi="Times New Roman"/>
          <w:bCs/>
          <w:sz w:val="28"/>
          <w:szCs w:val="28"/>
        </w:rPr>
        <w:t xml:space="preserve">Блюдчанского сельсовета Чановского района Новосибирской области  </w:t>
      </w:r>
      <w:r w:rsidRPr="00FF53CA">
        <w:rPr>
          <w:rFonts w:ascii="Times New Roman" w:hAnsi="Times New Roman"/>
          <w:sz w:val="28"/>
          <w:szCs w:val="28"/>
        </w:rPr>
        <w:t>согласно приложению № 2.</w:t>
      </w:r>
    </w:p>
    <w:p w:rsidR="00D91667" w:rsidRPr="00273A3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2.2. </w:t>
      </w:r>
      <w:hyperlink w:anchor="Par108" w:history="1">
        <w:r w:rsidRPr="00FF53CA">
          <w:rPr>
            <w:rFonts w:ascii="Times New Roman" w:hAnsi="Times New Roman"/>
            <w:sz w:val="28"/>
            <w:szCs w:val="28"/>
          </w:rPr>
          <w:t>Перечень</w:t>
        </w:r>
      </w:hyperlink>
      <w:r w:rsidRPr="00FF53CA">
        <w:rPr>
          <w:rFonts w:ascii="Times New Roman" w:hAnsi="Times New Roman"/>
          <w:sz w:val="28"/>
          <w:szCs w:val="28"/>
        </w:rPr>
        <w:t xml:space="preserve"> помещений для проведения встреч депутатов с избирателями на территории </w:t>
      </w:r>
      <w:r w:rsidRPr="00273A3A">
        <w:rPr>
          <w:rFonts w:ascii="Times New Roman" w:hAnsi="Times New Roman"/>
          <w:bCs/>
          <w:sz w:val="28"/>
          <w:szCs w:val="28"/>
        </w:rPr>
        <w:t xml:space="preserve">Блюдчанского сельсовета Чановского района Новосибирской области  </w:t>
      </w:r>
      <w:r w:rsidRPr="00FF53CA">
        <w:rPr>
          <w:rFonts w:ascii="Times New Roman" w:hAnsi="Times New Roman"/>
          <w:sz w:val="28"/>
          <w:szCs w:val="28"/>
        </w:rPr>
        <w:t xml:space="preserve"> согласно приложению № 3.</w:t>
      </w:r>
    </w:p>
    <w:p w:rsidR="00D91667" w:rsidRPr="00273A3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3. О</w:t>
      </w:r>
      <w:r w:rsidRPr="00FF53CA">
        <w:rPr>
          <w:rFonts w:ascii="Times New Roman" w:hAnsi="Times New Roman"/>
          <w:sz w:val="28"/>
          <w:szCs w:val="28"/>
          <w:lang w:eastAsia="ru-RU"/>
        </w:rPr>
        <w:t>публиковать постановление в  «</w:t>
      </w:r>
      <w:r>
        <w:rPr>
          <w:rFonts w:ascii="Times New Roman" w:hAnsi="Times New Roman"/>
          <w:sz w:val="28"/>
          <w:szCs w:val="28"/>
          <w:lang w:eastAsia="ru-RU"/>
        </w:rPr>
        <w:t>Бюллетене органов местного самоуправления</w:t>
      </w:r>
      <w:r w:rsidRPr="00FF53C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FF53CA">
        <w:rPr>
          <w:rFonts w:ascii="Times New Roman" w:hAnsi="Times New Roman"/>
          <w:sz w:val="28"/>
          <w:szCs w:val="28"/>
        </w:rPr>
        <w:t>и разместить в сети Интернет на официальном сайте</w:t>
      </w:r>
      <w:r w:rsidRPr="00273A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273A3A">
        <w:rPr>
          <w:rFonts w:ascii="Times New Roman" w:hAnsi="Times New Roman"/>
          <w:bCs/>
          <w:sz w:val="28"/>
          <w:szCs w:val="28"/>
        </w:rPr>
        <w:t xml:space="preserve">Блюдчанского сельсовета Чановского района Новосибирской области </w:t>
      </w:r>
      <w:r w:rsidRPr="00FF53CA">
        <w:rPr>
          <w:rFonts w:ascii="Times New Roman" w:hAnsi="Times New Roman"/>
          <w:sz w:val="28"/>
          <w:szCs w:val="28"/>
        </w:rPr>
        <w:t>.</w:t>
      </w:r>
    </w:p>
    <w:p w:rsidR="00D91667" w:rsidRPr="00FF53CA" w:rsidRDefault="00D91667" w:rsidP="00D9166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3CA">
        <w:rPr>
          <w:rFonts w:ascii="Times New Roman" w:hAnsi="Times New Roman"/>
          <w:sz w:val="28"/>
          <w:szCs w:val="28"/>
        </w:rPr>
        <w:t>4</w:t>
      </w:r>
      <w:r w:rsidRPr="00FF53CA">
        <w:rPr>
          <w:rFonts w:ascii="Times New Roman" w:hAnsi="Times New Roman"/>
          <w:sz w:val="28"/>
          <w:szCs w:val="28"/>
          <w:lang w:eastAsia="ru-RU"/>
        </w:rPr>
        <w:t>. Постановление вступает в силу со дня официального опубликования.</w:t>
      </w:r>
    </w:p>
    <w:p w:rsidR="00D91667" w:rsidRDefault="00D91667" w:rsidP="00D916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  <w:lang w:eastAsia="ru-RU"/>
        </w:rPr>
        <w:t>5. </w:t>
      </w:r>
      <w:r w:rsidRPr="00FF53C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91667" w:rsidRDefault="00D91667" w:rsidP="00D916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1667" w:rsidRDefault="00D91667" w:rsidP="00D91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667" w:rsidRDefault="00D91667" w:rsidP="00D916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Блюдчанского сельсовета</w:t>
      </w:r>
    </w:p>
    <w:p w:rsidR="00D91667" w:rsidRPr="00FF53CA" w:rsidRDefault="00D91667" w:rsidP="00D916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В.А. Васин</w:t>
      </w:r>
    </w:p>
    <w:p w:rsidR="00D91667" w:rsidRPr="00FF53CA" w:rsidRDefault="00D91667" w:rsidP="00D916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D91667" w:rsidRDefault="00D91667" w:rsidP="00D91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1667" w:rsidRDefault="00D91667" w:rsidP="00D91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Блюдчанского сельсовета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23.01.2018 </w:t>
      </w:r>
      <w:r w:rsidRPr="00FF53CA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4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3"/>
      <w:bookmarkEnd w:id="0"/>
      <w:r w:rsidRPr="00FF53C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>ПРЕДОСТАВЛЕНИЯ ПОМЕЩЕНИЙ ДЛЯ ПРОВЕДЕНИЯ ВСТРЕЧ ДЕПУТАТОВ С ИЗБИРАТЕЛЯМИ 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БЛЮДЧАНСКОГО СЕЛЬСОВЕТА ЧАНОВСКОГО РАЙОНА НОВОСИБИРСКОЙ ОБЛАСТИ 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667" w:rsidRPr="009E42E7" w:rsidRDefault="00D91667" w:rsidP="00D91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1. Настоящий Порядок предоставления помещений для проведения встреч депутатов, не требующих уведомления органов власти, с избирателями на территории </w:t>
      </w:r>
      <w:r>
        <w:rPr>
          <w:rFonts w:ascii="Times New Roman" w:hAnsi="Times New Roman"/>
          <w:sz w:val="28"/>
          <w:szCs w:val="28"/>
        </w:rPr>
        <w:t>Блюдчанского сельсовета Чановского района Новосибирской области</w:t>
      </w:r>
      <w:r w:rsidRPr="00FF53CA">
        <w:rPr>
          <w:rFonts w:ascii="Times New Roman" w:hAnsi="Times New Roman"/>
          <w:sz w:val="28"/>
          <w:szCs w:val="28"/>
        </w:rPr>
        <w:t xml:space="preserve"> (далее </w:t>
      </w:r>
      <w:r w:rsidRPr="00FF53CA">
        <w:rPr>
          <w:rFonts w:ascii="Cambria Math" w:hAnsi="Cambria Math" w:cs="Cambria Math"/>
          <w:sz w:val="28"/>
          <w:szCs w:val="28"/>
        </w:rPr>
        <w:t>‒</w:t>
      </w:r>
      <w:r w:rsidRPr="00FF53CA">
        <w:rPr>
          <w:rFonts w:ascii="Times New Roman" w:hAnsi="Times New Roman"/>
          <w:sz w:val="28"/>
          <w:szCs w:val="28"/>
        </w:rPr>
        <w:t xml:space="preserve"> Порядок) разработан в целях 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Федерации, Законодательного Собрания Новосибирской области, Совета депутатов</w:t>
      </w:r>
      <w:r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Pr="00FF53CA">
        <w:rPr>
          <w:rFonts w:ascii="Times New Roman" w:hAnsi="Times New Roman"/>
          <w:i/>
          <w:sz w:val="28"/>
          <w:szCs w:val="28"/>
        </w:rPr>
        <w:t xml:space="preserve">, </w:t>
      </w:r>
      <w:r w:rsidRPr="00FF53CA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Блюдчанского сельсовета Чановского района Новосибирской области.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2. Порядок определяет правила предоставления объектов муниципальной собственности, указанных в приложении № 3 к настоящему постановлению, переданных в оперативное управление муниципальным учреждениям, переданных в хозяйственное ведение муниципальным предприятиям, депутатам для встреч с избирателями.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3. Правила, установленные Порядком, являются обязательными для исполнения руководителями муниципальных учреждений (муниципальных предприятий), в оперативном управлении (хозяйственном ведении) которых находятся помещения для проведения встреч депутатов с избирателями.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4. Помещение для встречи депутата с избирателями (далее </w:t>
      </w:r>
      <w:r w:rsidRPr="00FF53CA">
        <w:rPr>
          <w:rFonts w:ascii="Cambria Math" w:hAnsi="Cambria Math" w:cs="Cambria Math"/>
          <w:sz w:val="28"/>
          <w:szCs w:val="28"/>
        </w:rPr>
        <w:t>‒</w:t>
      </w:r>
      <w:r w:rsidRPr="00FF53CA">
        <w:rPr>
          <w:rFonts w:ascii="Times New Roman" w:hAnsi="Times New Roman"/>
          <w:sz w:val="28"/>
          <w:szCs w:val="28"/>
        </w:rPr>
        <w:t xml:space="preserve"> помещение) предоставляется безвозмездно на основании письменного заявления депутата по форме согласно приложению к настоящему Порядку.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Письменное заявление депутата направляется в администрацию </w:t>
      </w:r>
      <w:r>
        <w:rPr>
          <w:rFonts w:ascii="Times New Roman" w:hAnsi="Times New Roman"/>
          <w:sz w:val="28"/>
          <w:szCs w:val="28"/>
        </w:rPr>
        <w:t>Блюдчанского сельсовета Чановского района Новосибирской области</w:t>
      </w:r>
      <w:r w:rsidRPr="00FF53CA">
        <w:rPr>
          <w:rFonts w:ascii="Times New Roman" w:hAnsi="Times New Roman"/>
          <w:sz w:val="28"/>
          <w:szCs w:val="28"/>
        </w:rPr>
        <w:t xml:space="preserve"> (далее </w:t>
      </w:r>
      <w:r w:rsidRPr="00FF53CA">
        <w:rPr>
          <w:rFonts w:ascii="Cambria Math" w:hAnsi="Cambria Math" w:cs="Cambria Math"/>
          <w:sz w:val="28"/>
          <w:szCs w:val="28"/>
        </w:rPr>
        <w:t>‒</w:t>
      </w:r>
      <w:r w:rsidRPr="00FF53CA">
        <w:rPr>
          <w:rFonts w:ascii="Times New Roman" w:hAnsi="Times New Roman"/>
          <w:sz w:val="28"/>
          <w:szCs w:val="28"/>
        </w:rPr>
        <w:t xml:space="preserve"> администрация) не позднее, чем за 10 рабочих дней до даты проведения встречи. Заявление подается депутатом лично с приложением копии документа, подтверждающего статус депутата, или доверенным лицом (уполномоченным представителем) депутата с приложением копии документа, подтверждающего статус депутата, а также документов, подтверждающих основания представления интересов депутата.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5. </w:t>
      </w:r>
      <w:r w:rsidRPr="00FF53CA">
        <w:rPr>
          <w:rFonts w:ascii="Times New Roman" w:hAnsi="Times New Roman"/>
          <w:i/>
          <w:sz w:val="28"/>
          <w:szCs w:val="28"/>
        </w:rPr>
        <w:t>Вариант 1:</w:t>
      </w:r>
      <w:r w:rsidRPr="00FF53CA">
        <w:rPr>
          <w:rFonts w:ascii="Times New Roman" w:hAnsi="Times New Roman"/>
          <w:sz w:val="28"/>
          <w:szCs w:val="28"/>
        </w:rPr>
        <w:t> Помещения предоставляются по рабочим дням с ___ до ___ при условии, что проведение встречи не помешает рабочему процессу.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i/>
          <w:sz w:val="28"/>
          <w:szCs w:val="28"/>
        </w:rPr>
        <w:lastRenderedPageBreak/>
        <w:t xml:space="preserve">   Вариант 2:</w:t>
      </w:r>
      <w:r w:rsidRPr="00FF53CA">
        <w:rPr>
          <w:rFonts w:ascii="Times New Roman" w:hAnsi="Times New Roman"/>
          <w:sz w:val="28"/>
          <w:szCs w:val="28"/>
        </w:rPr>
        <w:t> Дата и время проведения встречи должны планироваться депутатами исходя из графика работы организации, учреждения, в ведении которого находится помещение для проведения встречи</w:t>
      </w:r>
      <w:r w:rsidRPr="00FF53CA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FF53CA">
        <w:rPr>
          <w:rFonts w:ascii="Times New Roman" w:hAnsi="Times New Roman"/>
          <w:sz w:val="28"/>
          <w:szCs w:val="28"/>
        </w:rPr>
        <w:t>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6. Администрация в течение рабочего дня со дня поступления заявления направляет запрос руководителю муниципального учреждения (муниципального предприятия), в ведении которого находится помещение. В течение одного рабочего дня со дня поступления запроса руководитель муниципального учреждения (муниципального предприятия), в ведении которого находится помещение, информирует администрацию о возможности предоставления помещения в указанные в запросе дату и время.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7. Испрашиваемое помещение предоставляется депутату, если оно не было предоставлено иному депутату или не было задействовано при проведении мероприятия предприятия или учреждения (организации), в ведении которого находится.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8. Администрация в течение двух рабочих дней со дня поступления заявления уведомляет депутата о результатах его рассмотрения. В уведомление включается информация о ближайшем свободном дне (времени) использования депутатом помещения, если в испрашиваемые дату, время уже запланировано проведение иного мероприятия.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телефона, либо любым иным способом. 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9. Администрация обязана обеспечить равные условия для всех депутатов при предоставлении помещений.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администрацией. По предложению депутатов возможно предоставление для встречи одного помещения нескольким депутатам. В этом случае депутатами подается совместное заявление.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10. В случае невозможности предоставления помещения депутату на конкретную дату или время, оно предоставляется ему на таких же условиях в иной день или время. В случае согласия депутата на изменение даты или времени встречи, им подается новое заявление.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11. 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мероприятия. Назначение уполномоченного представителя оформляется письменным распоряжением администрации.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12. В случае отказа депутата от использования помещения для проведения встречи с избирателями, он обязан проинформировать администрацию о принятом решении не позднее, чем за один рабочий день до дня проведения мероприятия.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>13. Нормы предельной заполняемости в помещениях для проведения встреч депутатов с избирателями: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13.1. в помещениях, оборудованных стационарными зрительскими местами, не более чем количество установленных посадочных мест;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13.2. в помещениях, не оборудованных стационарными зрительскими местами, не менее __ квадратного метра на человека</w:t>
      </w:r>
      <w:r w:rsidRPr="00FF53CA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FF53CA">
        <w:rPr>
          <w:rFonts w:ascii="Times New Roman" w:hAnsi="Times New Roman"/>
          <w:sz w:val="28"/>
          <w:szCs w:val="28"/>
        </w:rPr>
        <w:t>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14. Помещение, не оборудованное стационарными зрительскими местами, должно предоставляться с трибуной, столом, стульями для участников встречи.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15 Депутат (депутаты) обеспечивает (обеспечивают) сохранность помещения и имущества, находящегося в нем.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br w:type="page"/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sz w:val="28"/>
          <w:szCs w:val="28"/>
        </w:rPr>
        <w:t>2</w:t>
      </w:r>
    </w:p>
    <w:p w:rsidR="00D91667" w:rsidRDefault="00D91667" w:rsidP="00D91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1667" w:rsidRDefault="00D91667" w:rsidP="00D91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Блюдчанского сельсовета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23.01.2018 </w:t>
      </w:r>
      <w:r w:rsidRPr="00FF53CA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4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667" w:rsidRPr="009E42E7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E42E7">
        <w:rPr>
          <w:rFonts w:ascii="Times New Roman" w:hAnsi="Times New Roman"/>
          <w:sz w:val="28"/>
          <w:szCs w:val="28"/>
          <w:u w:val="single"/>
        </w:rPr>
        <w:t>администрация Блюдчанского сельсовета Чановского района Новосибирской области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от ________________________________________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(Ф.И.О. депутата)</w:t>
      </w:r>
    </w:p>
    <w:p w:rsidR="00D91667" w:rsidRPr="00FF53CA" w:rsidRDefault="00D91667" w:rsidP="00D91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75"/>
      <w:bookmarkEnd w:id="1"/>
      <w:r w:rsidRPr="00FF53CA">
        <w:rPr>
          <w:rFonts w:ascii="Times New Roman" w:hAnsi="Times New Roman"/>
          <w:sz w:val="28"/>
          <w:szCs w:val="28"/>
        </w:rPr>
        <w:t xml:space="preserve">ЗАЯВЛЕНИЕ 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о предоставлении помещения для проведения встречи депутата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с избирателями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Прошу предоставить помещение по адресу:</w:t>
      </w:r>
    </w:p>
    <w:p w:rsidR="00D91667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42E7">
        <w:rPr>
          <w:rFonts w:ascii="Times New Roman" w:hAnsi="Times New Roman"/>
          <w:b/>
          <w:i/>
          <w:sz w:val="28"/>
          <w:szCs w:val="28"/>
        </w:rPr>
        <w:t xml:space="preserve">Новосибирская область, Чановский район, село Блюдчанское ул. Центральная 18 -Дом культуры села Блюдчанское 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для проведения встречи</w:t>
      </w:r>
      <w:r w:rsidRPr="00FF53CA">
        <w:rPr>
          <w:rFonts w:ascii="Times New Roman" w:hAnsi="Times New Roman"/>
          <w:i/>
          <w:sz w:val="28"/>
          <w:szCs w:val="28"/>
        </w:rPr>
        <w:t xml:space="preserve"> </w:t>
      </w:r>
      <w:r w:rsidRPr="00FF53CA">
        <w:rPr>
          <w:rFonts w:ascii="Times New Roman" w:hAnsi="Times New Roman"/>
          <w:sz w:val="28"/>
          <w:szCs w:val="28"/>
        </w:rPr>
        <w:t xml:space="preserve">с избирателями, которая планируется «___» _______________ 20___ года продолжительностью ____________ </w:t>
      </w:r>
      <w:r w:rsidRPr="00FF53CA">
        <w:rPr>
          <w:rFonts w:ascii="Times New Roman" w:hAnsi="Times New Roman"/>
          <w:i/>
          <w:sz w:val="28"/>
          <w:szCs w:val="28"/>
        </w:rPr>
        <w:t>(указываются время начала проведения встречи и ее продолжительность)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Примерное число участников: ______________________________________________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Ответственный за проведение мероприятия (встречи) _____________ (Ф.И.О, статус)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Контактный телефон, адрес электронной почты, почтовый адрес для уведомления о результатах рассмотрения заявления: ________________________________________.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Дата подачи заявления: «____» ____________ 20___ г.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Приложение:</w:t>
      </w:r>
      <w:r w:rsidRPr="00FF53CA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Депутат _________________                     _____________________________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                        (подпись)                                        (расшифровка подписи)</w:t>
      </w:r>
      <w:r w:rsidRPr="00FF53CA">
        <w:rPr>
          <w:rFonts w:ascii="Times New Roman" w:hAnsi="Times New Roman"/>
          <w:sz w:val="28"/>
          <w:szCs w:val="28"/>
        </w:rPr>
        <w:br w:type="page"/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sz w:val="28"/>
          <w:szCs w:val="28"/>
        </w:rPr>
        <w:t>3</w:t>
      </w:r>
    </w:p>
    <w:p w:rsidR="00D91667" w:rsidRDefault="00D91667" w:rsidP="00D91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1667" w:rsidRDefault="00D91667" w:rsidP="00D91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Блюдчанского сельсовета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23.01.2018 </w:t>
      </w:r>
      <w:r w:rsidRPr="00FF53CA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4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D91667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>СПЕЦИАЛЬНО ОТВЕДЕННЫХ МЕСТ ДЛЯ ПРОВЕДЕНИЯ ВСТРЕЧ ДЕПУТАТОВ С ИЗБИРАТЕЛЯМИ НА ТЕРРИТОРИИ</w:t>
      </w:r>
      <w:r w:rsidRPr="009E42E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БЛЮДЧАНСКОГО СЕЛЬСОВЕТА ЧАНОВСКОГО РАЙОНА НОВОСИБИРСКОЙ ОБЛАСТИ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2.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3.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4.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5.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br w:type="page"/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sz w:val="28"/>
          <w:szCs w:val="28"/>
        </w:rPr>
        <w:t>4</w:t>
      </w:r>
    </w:p>
    <w:p w:rsidR="00D91667" w:rsidRDefault="00D91667" w:rsidP="00D91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1667" w:rsidRDefault="00D91667" w:rsidP="00D916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Блюдчанского сельсовета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23.01.2018 </w:t>
      </w:r>
      <w:r w:rsidRPr="00FF53CA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4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108"/>
      <w:bookmarkEnd w:id="2"/>
      <w:r w:rsidRPr="00FF53CA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>ПОМЕЩЕНИЙ ДЛЯ ПРОВЕДЕНИЯ ВСТРЕЧ ДЕПУТАТОВ С ИЗБИРАТЕЛЯМИ</w:t>
      </w:r>
    </w:p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</w:rPr>
        <w:t>БЛЮДЧАНСКОГО СЕЛЬСОВЕТА ЧАНОВСКОГО РАЙОНА НОВОСИБИРСКОЙ ОБЛАСТИ</w:t>
      </w: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32"/>
        <w:gridCol w:w="4707"/>
      </w:tblGrid>
      <w:tr w:rsidR="00D91667" w:rsidRPr="00FF53CA" w:rsidTr="00B8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7" w:rsidRPr="00FF53CA" w:rsidRDefault="00D91667" w:rsidP="00B8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3CA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7" w:rsidRPr="00FF53CA" w:rsidRDefault="00D91667" w:rsidP="00B8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3CA">
              <w:rPr>
                <w:rFonts w:ascii="Times New Roman" w:hAnsi="Times New Roman"/>
                <w:sz w:val="28"/>
                <w:szCs w:val="28"/>
              </w:rPr>
              <w:t>Наименование организации, учреждения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7" w:rsidRPr="00FF53CA" w:rsidRDefault="00D91667" w:rsidP="00B8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3CA">
              <w:rPr>
                <w:rFonts w:ascii="Times New Roman" w:hAnsi="Times New Roman"/>
                <w:sz w:val="28"/>
                <w:szCs w:val="28"/>
              </w:rPr>
              <w:t>Адрес организации, учреждения, помещение (зал, кабинет)</w:t>
            </w:r>
          </w:p>
        </w:tc>
      </w:tr>
      <w:tr w:rsidR="00D91667" w:rsidRPr="00FF53CA" w:rsidTr="00B8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7" w:rsidRPr="00FF53CA" w:rsidRDefault="00D91667" w:rsidP="00B8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3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7" w:rsidRPr="00FF53CA" w:rsidRDefault="00D91667" w:rsidP="00B8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Блюдчанского сельсовета Чановского района Новосибирской области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7" w:rsidRPr="00FF53CA" w:rsidRDefault="00D91667" w:rsidP="00B8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область, Чановский район, село Блюдчанское ул.Центральная 18</w:t>
            </w:r>
          </w:p>
        </w:tc>
      </w:tr>
    </w:tbl>
    <w:p w:rsidR="00D91667" w:rsidRPr="00FF53CA" w:rsidRDefault="00D91667" w:rsidP="00D916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47AE6" w:rsidRDefault="00047AE6"/>
    <w:sectPr w:rsidR="00047AE6" w:rsidSect="00D91667">
      <w:pgSz w:w="11906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48" w:rsidRDefault="002B2848" w:rsidP="00D91667">
      <w:pPr>
        <w:spacing w:after="0" w:line="240" w:lineRule="auto"/>
      </w:pPr>
      <w:r>
        <w:separator/>
      </w:r>
    </w:p>
  </w:endnote>
  <w:endnote w:type="continuationSeparator" w:id="0">
    <w:p w:rsidR="002B2848" w:rsidRDefault="002B2848" w:rsidP="00D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48" w:rsidRDefault="002B2848" w:rsidP="00D91667">
      <w:pPr>
        <w:spacing w:after="0" w:line="240" w:lineRule="auto"/>
      </w:pPr>
      <w:r>
        <w:separator/>
      </w:r>
    </w:p>
  </w:footnote>
  <w:footnote w:type="continuationSeparator" w:id="0">
    <w:p w:rsidR="002B2848" w:rsidRDefault="002B2848" w:rsidP="00D91667">
      <w:pPr>
        <w:spacing w:after="0" w:line="240" w:lineRule="auto"/>
      </w:pPr>
      <w:r>
        <w:continuationSeparator/>
      </w:r>
    </w:p>
  </w:footnote>
  <w:footnote w:id="1">
    <w:p w:rsidR="00D91667" w:rsidRDefault="00D91667" w:rsidP="00D91667">
      <w:pPr>
        <w:pStyle w:val="a3"/>
        <w:jc w:val="both"/>
      </w:pPr>
      <w:r>
        <w:rPr>
          <w:rStyle w:val="a5"/>
        </w:rPr>
        <w:footnoteRef/>
      </w:r>
      <w:r>
        <w:t> </w:t>
      </w:r>
      <w:r w:rsidRPr="00FF53CA">
        <w:rPr>
          <w:rFonts w:ascii="Times New Roman" w:hAnsi="Times New Roman"/>
        </w:rPr>
        <w:t>Муниципалитет может установить возможность проведения встречи как в рамках рабочего дня, так и за его пределами.</w:t>
      </w:r>
    </w:p>
  </w:footnote>
  <w:footnote w:id="2">
    <w:p w:rsidR="00D91667" w:rsidRDefault="00D91667" w:rsidP="00D91667">
      <w:pPr>
        <w:pStyle w:val="a3"/>
      </w:pPr>
      <w:r>
        <w:rPr>
          <w:rStyle w:val="a5"/>
        </w:rPr>
        <w:footnoteRef/>
      </w:r>
      <w:r>
        <w:t> </w:t>
      </w:r>
      <w:r w:rsidRPr="00994623">
        <w:rPr>
          <w:rFonts w:ascii="Times New Roman" w:hAnsi="Times New Roman"/>
          <w:color w:val="000000"/>
        </w:rPr>
        <w:t>Устанавливается норматив.</w:t>
      </w:r>
    </w:p>
  </w:footnote>
  <w:footnote w:id="3">
    <w:p w:rsidR="00D91667" w:rsidRPr="00994623" w:rsidRDefault="00D91667" w:rsidP="00D9166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4623">
        <w:rPr>
          <w:rStyle w:val="a5"/>
          <w:rFonts w:ascii="Times New Roman" w:hAnsi="Times New Roman"/>
          <w:color w:val="000000"/>
          <w:sz w:val="20"/>
          <w:szCs w:val="20"/>
        </w:rPr>
        <w:footnoteRef/>
      </w:r>
      <w:r w:rsidRPr="00994623">
        <w:rPr>
          <w:rFonts w:ascii="Times New Roman" w:hAnsi="Times New Roman"/>
          <w:color w:val="000000"/>
          <w:sz w:val="20"/>
          <w:szCs w:val="20"/>
        </w:rPr>
        <w:t> К заявлению, подаваемому депутатом лично, прикладывается копия документа, подтверждающий статус депутата; к заявлению, подаваемому доверенным лицом (уполномоченным представителем) депутата, прикладываются копия документа, подтверждающего статус депутата, а также копии документов, подтверждающих основания представления интересов депутата.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667"/>
    <w:rsid w:val="00047AE6"/>
    <w:rsid w:val="002B2848"/>
    <w:rsid w:val="00D9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16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D916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166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D9166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1443</Words>
  <Characters>8227</Characters>
  <Application>Microsoft Office Word</Application>
  <DocSecurity>0</DocSecurity>
  <Lines>68</Lines>
  <Paragraphs>19</Paragraphs>
  <ScaleCrop>false</ScaleCrop>
  <Company>Home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2018-01-23T01:06:00Z</dcterms:created>
  <dcterms:modified xsi:type="dcterms:W3CDTF">2018-01-23T01:08:00Z</dcterms:modified>
</cp:coreProperties>
</file>